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emf" ContentType="image/x-em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F189E42" w14:textId="67832096" w:rsidR="00FC31DE" w:rsidRPr="00C124F1" w:rsidRDefault="00FC31DE" w:rsidP="00AF6F89">
      <w:pPr>
        <w:jc w:val="center"/>
        <w:rPr>
          <w:rFonts w:ascii="Verdana" w:hAnsi="Verdana"/>
          <w:b/>
          <w:sz w:val="20"/>
          <w:szCs w:val="20"/>
        </w:rPr>
      </w:pPr>
      <w:r w:rsidRPr="00C124F1">
        <w:rPr>
          <w:rFonts w:ascii="Verdana" w:hAnsi="Verdana"/>
          <w:b/>
          <w:sz w:val="20"/>
          <w:szCs w:val="20"/>
        </w:rPr>
        <w:t>Marcadores de formação, inovação e pesquisa para</w:t>
      </w:r>
      <w:r w:rsidR="00EC7CBD" w:rsidRPr="00C124F1">
        <w:rPr>
          <w:rFonts w:ascii="Verdana" w:hAnsi="Verdana"/>
          <w:b/>
          <w:sz w:val="20"/>
          <w:szCs w:val="20"/>
        </w:rPr>
        <w:t xml:space="preserve"> a universidade d</w:t>
      </w:r>
      <w:r w:rsidR="00A61960" w:rsidRPr="00C124F1">
        <w:rPr>
          <w:rFonts w:ascii="Verdana" w:hAnsi="Verdana"/>
          <w:b/>
          <w:sz w:val="20"/>
          <w:szCs w:val="20"/>
        </w:rPr>
        <w:t>o próximo decénio</w:t>
      </w:r>
    </w:p>
    <w:p w14:paraId="0A4D49FF" w14:textId="77777777" w:rsidR="00AF6F89" w:rsidRPr="00C124F1" w:rsidRDefault="00AF6F89" w:rsidP="00AF6F89">
      <w:pPr>
        <w:jc w:val="center"/>
        <w:rPr>
          <w:rFonts w:ascii="Verdana" w:hAnsi="Verdana"/>
          <w:b/>
          <w:sz w:val="20"/>
          <w:szCs w:val="20"/>
        </w:rPr>
      </w:pPr>
    </w:p>
    <w:p w14:paraId="4E7C3679" w14:textId="4A6DB040" w:rsidR="00FC31DE" w:rsidRPr="00C124F1" w:rsidRDefault="00AF6F89" w:rsidP="00AF6F89">
      <w:pPr>
        <w:rPr>
          <w:rFonts w:ascii="Verdana" w:hAnsi="Verdana"/>
          <w:b/>
          <w:sz w:val="20"/>
          <w:szCs w:val="20"/>
        </w:rPr>
      </w:pPr>
      <w:r w:rsidRPr="00C124F1">
        <w:rPr>
          <w:rFonts w:ascii="Verdana" w:hAnsi="Verdana"/>
          <w:b/>
          <w:sz w:val="20"/>
          <w:szCs w:val="20"/>
        </w:rPr>
        <w:tab/>
        <w:t>Notas introdutórias</w:t>
      </w:r>
    </w:p>
    <w:p w14:paraId="74C1AC00" w14:textId="5644D206" w:rsidR="001C62C0" w:rsidRPr="00C124F1" w:rsidRDefault="00FC31DE" w:rsidP="00AF6F89">
      <w:pPr>
        <w:ind w:left="360" w:firstLine="348"/>
        <w:rPr>
          <w:rFonts w:ascii="Verdana" w:hAnsi="Verdana"/>
          <w:sz w:val="20"/>
          <w:szCs w:val="20"/>
        </w:rPr>
      </w:pPr>
      <w:r w:rsidRPr="00C124F1">
        <w:rPr>
          <w:rFonts w:ascii="Verdana" w:hAnsi="Verdana"/>
          <w:sz w:val="20"/>
          <w:szCs w:val="20"/>
        </w:rPr>
        <w:t xml:space="preserve">Uma análise e estudo </w:t>
      </w:r>
      <w:r w:rsidR="0013104E" w:rsidRPr="00C124F1">
        <w:rPr>
          <w:rFonts w:ascii="Verdana" w:hAnsi="Verdana"/>
          <w:sz w:val="20"/>
          <w:szCs w:val="20"/>
        </w:rPr>
        <w:t>do passado recente e do momento atual</w:t>
      </w:r>
      <w:r w:rsidR="000448C3" w:rsidRPr="00C124F1">
        <w:rPr>
          <w:rFonts w:ascii="Verdana" w:hAnsi="Verdana"/>
          <w:sz w:val="20"/>
          <w:szCs w:val="20"/>
        </w:rPr>
        <w:t xml:space="preserve">  da formação, da pesquisa e da inovação das instituições do ensino superior</w:t>
      </w:r>
      <w:r w:rsidRPr="00C124F1">
        <w:rPr>
          <w:rFonts w:ascii="Verdana" w:hAnsi="Verdana"/>
          <w:sz w:val="20"/>
          <w:szCs w:val="20"/>
        </w:rPr>
        <w:t xml:space="preserve"> são a melhor forma de projetar</w:t>
      </w:r>
      <w:r w:rsidR="00EC7CBD" w:rsidRPr="00C124F1">
        <w:rPr>
          <w:rFonts w:ascii="Verdana" w:hAnsi="Verdana"/>
          <w:sz w:val="20"/>
          <w:szCs w:val="20"/>
        </w:rPr>
        <w:t xml:space="preserve"> o qu</w:t>
      </w:r>
      <w:r w:rsidR="00DC3DBC" w:rsidRPr="00C124F1">
        <w:rPr>
          <w:rFonts w:ascii="Verdana" w:hAnsi="Verdana"/>
          <w:sz w:val="20"/>
          <w:szCs w:val="20"/>
        </w:rPr>
        <w:t>e irá acontecer à</w:t>
      </w:r>
      <w:r w:rsidR="000448C3" w:rsidRPr="00C124F1">
        <w:rPr>
          <w:rFonts w:ascii="Verdana" w:hAnsi="Verdana"/>
          <w:sz w:val="20"/>
          <w:szCs w:val="20"/>
        </w:rPr>
        <w:t xml:space="preserve"> Universidade</w:t>
      </w:r>
      <w:r w:rsidR="00CA060C" w:rsidRPr="00C124F1">
        <w:rPr>
          <w:rFonts w:ascii="Verdana" w:hAnsi="Verdana"/>
          <w:sz w:val="20"/>
          <w:szCs w:val="20"/>
        </w:rPr>
        <w:t xml:space="preserve"> </w:t>
      </w:r>
      <w:r w:rsidR="00EC7CBD" w:rsidRPr="00C124F1">
        <w:rPr>
          <w:rFonts w:ascii="Verdana" w:hAnsi="Verdana"/>
          <w:sz w:val="20"/>
          <w:szCs w:val="20"/>
        </w:rPr>
        <w:t xml:space="preserve">nos próximos 10 anos. </w:t>
      </w:r>
      <w:r w:rsidR="00F70241" w:rsidRPr="00C124F1">
        <w:rPr>
          <w:rFonts w:ascii="Verdana" w:hAnsi="Verdana"/>
          <w:sz w:val="20"/>
          <w:szCs w:val="20"/>
        </w:rPr>
        <w:t xml:space="preserve">Nesta reflexão, </w:t>
      </w:r>
      <w:r w:rsidR="00C70147" w:rsidRPr="00C124F1">
        <w:rPr>
          <w:rFonts w:ascii="Verdana" w:hAnsi="Verdana"/>
          <w:sz w:val="20"/>
          <w:szCs w:val="20"/>
        </w:rPr>
        <w:t>t</w:t>
      </w:r>
      <w:r w:rsidR="00EC7CBD" w:rsidRPr="00C124F1">
        <w:rPr>
          <w:rFonts w:ascii="Verdana" w:hAnsi="Verdana"/>
          <w:sz w:val="20"/>
          <w:szCs w:val="20"/>
        </w:rPr>
        <w:t>omaremos como referência um conjunto de marcadores de formação, de inovação e pesquisa que se nos afiguram ma</w:t>
      </w:r>
      <w:r w:rsidR="00CA060C" w:rsidRPr="00C124F1">
        <w:rPr>
          <w:rFonts w:ascii="Verdana" w:hAnsi="Verdana"/>
          <w:sz w:val="20"/>
          <w:szCs w:val="20"/>
        </w:rPr>
        <w:t>is determinantes para perspetivar a universidade d</w:t>
      </w:r>
      <w:r w:rsidR="00EC7CBD" w:rsidRPr="00C124F1">
        <w:rPr>
          <w:rFonts w:ascii="Verdana" w:hAnsi="Verdana"/>
          <w:sz w:val="20"/>
          <w:szCs w:val="20"/>
        </w:rPr>
        <w:t>os pró</w:t>
      </w:r>
      <w:r w:rsidR="00CA060C" w:rsidRPr="00C124F1">
        <w:rPr>
          <w:rFonts w:ascii="Verdana" w:hAnsi="Verdana"/>
          <w:sz w:val="20"/>
          <w:szCs w:val="20"/>
        </w:rPr>
        <w:t>ximos 10 anos. Marcador assume, neste caso,</w:t>
      </w:r>
      <w:r w:rsidR="00EC7CBD" w:rsidRPr="00C124F1">
        <w:rPr>
          <w:rFonts w:ascii="Verdana" w:hAnsi="Verdana"/>
          <w:sz w:val="20"/>
          <w:szCs w:val="20"/>
        </w:rPr>
        <w:t xml:space="preserve"> uma conotação metonímico-metafórica</w:t>
      </w:r>
      <w:r w:rsidR="0069215B" w:rsidRPr="00C124F1">
        <w:rPr>
          <w:rFonts w:ascii="Verdana" w:hAnsi="Verdana"/>
          <w:sz w:val="20"/>
          <w:szCs w:val="20"/>
        </w:rPr>
        <w:t xml:space="preserve"> inspirada nos domínios das ciências biológicas e das neurociências</w:t>
      </w:r>
      <w:r w:rsidR="00CA060C" w:rsidRPr="00C124F1">
        <w:rPr>
          <w:rFonts w:ascii="Verdana" w:hAnsi="Verdana"/>
          <w:sz w:val="20"/>
          <w:szCs w:val="20"/>
        </w:rPr>
        <w:t xml:space="preserve"> que, </w:t>
      </w:r>
      <w:r w:rsidR="00D000E1" w:rsidRPr="00C124F1">
        <w:rPr>
          <w:rFonts w:ascii="Verdana" w:hAnsi="Verdana"/>
          <w:sz w:val="20"/>
          <w:szCs w:val="20"/>
        </w:rPr>
        <w:t xml:space="preserve">de </w:t>
      </w:r>
      <w:r w:rsidR="00CA060C" w:rsidRPr="00C124F1">
        <w:rPr>
          <w:rFonts w:ascii="Verdana" w:hAnsi="Verdana"/>
          <w:sz w:val="20"/>
          <w:szCs w:val="20"/>
        </w:rPr>
        <w:t>certa forma, hoje,</w:t>
      </w:r>
      <w:r w:rsidR="00D000E1" w:rsidRPr="00C124F1">
        <w:rPr>
          <w:rFonts w:ascii="Verdana" w:hAnsi="Verdana"/>
          <w:sz w:val="20"/>
          <w:szCs w:val="20"/>
        </w:rPr>
        <w:t xml:space="preserve"> estão na linha mais avançada </w:t>
      </w:r>
      <w:r w:rsidR="00AE2F31" w:rsidRPr="00C124F1">
        <w:rPr>
          <w:rFonts w:ascii="Verdana" w:hAnsi="Verdana"/>
          <w:sz w:val="20"/>
          <w:szCs w:val="20"/>
        </w:rPr>
        <w:t xml:space="preserve">da pesquisa </w:t>
      </w:r>
      <w:r w:rsidR="00D000E1" w:rsidRPr="00C124F1">
        <w:rPr>
          <w:rFonts w:ascii="Verdana" w:hAnsi="Verdana"/>
          <w:sz w:val="20"/>
          <w:szCs w:val="20"/>
        </w:rPr>
        <w:t>para</w:t>
      </w:r>
      <w:r w:rsidR="00362FE6" w:rsidRPr="00C124F1">
        <w:rPr>
          <w:rFonts w:ascii="Verdana" w:hAnsi="Verdana"/>
          <w:sz w:val="20"/>
          <w:szCs w:val="20"/>
        </w:rPr>
        <w:t xml:space="preserve"> uma melhor</w:t>
      </w:r>
      <w:r w:rsidR="00CA060C" w:rsidRPr="00C124F1">
        <w:rPr>
          <w:rFonts w:ascii="Verdana" w:hAnsi="Verdana"/>
          <w:sz w:val="20"/>
          <w:szCs w:val="20"/>
        </w:rPr>
        <w:t xml:space="preserve"> </w:t>
      </w:r>
      <w:r w:rsidR="006719DB" w:rsidRPr="00C124F1">
        <w:rPr>
          <w:rFonts w:ascii="Verdana" w:hAnsi="Verdana"/>
          <w:sz w:val="20"/>
          <w:szCs w:val="20"/>
        </w:rPr>
        <w:t>explicação e compreensão de</w:t>
      </w:r>
      <w:r w:rsidR="00CA060C" w:rsidRPr="00C124F1">
        <w:rPr>
          <w:rFonts w:ascii="Verdana" w:hAnsi="Verdana"/>
          <w:sz w:val="20"/>
          <w:szCs w:val="20"/>
        </w:rPr>
        <w:t xml:space="preserve"> situações problemática</w:t>
      </w:r>
      <w:r w:rsidR="00D000E1" w:rsidRPr="00C124F1">
        <w:rPr>
          <w:rFonts w:ascii="Verdana" w:hAnsi="Verdana"/>
          <w:sz w:val="20"/>
          <w:szCs w:val="20"/>
        </w:rPr>
        <w:t>s e melhoria do diagnóstico a fim de</w:t>
      </w:r>
      <w:r w:rsidR="00CA060C" w:rsidRPr="00C124F1">
        <w:rPr>
          <w:rFonts w:ascii="Verdana" w:hAnsi="Verdana"/>
          <w:sz w:val="20"/>
          <w:szCs w:val="20"/>
        </w:rPr>
        <w:t xml:space="preserve"> </w:t>
      </w:r>
      <w:r w:rsidR="00F70241" w:rsidRPr="00C124F1">
        <w:rPr>
          <w:rFonts w:ascii="Verdana" w:hAnsi="Verdana"/>
          <w:sz w:val="20"/>
          <w:szCs w:val="20"/>
        </w:rPr>
        <w:t>encontrar</w:t>
      </w:r>
      <w:r w:rsidR="00CA060C" w:rsidRPr="00C124F1">
        <w:rPr>
          <w:rFonts w:ascii="Verdana" w:hAnsi="Verdana"/>
          <w:sz w:val="20"/>
          <w:szCs w:val="20"/>
        </w:rPr>
        <w:t xml:space="preserve"> uma resposta mais adequada, rápida e eficaz</w:t>
      </w:r>
      <w:r w:rsidR="0069215B" w:rsidRPr="00C124F1">
        <w:rPr>
          <w:rFonts w:ascii="Verdana" w:hAnsi="Verdana"/>
          <w:sz w:val="20"/>
          <w:szCs w:val="20"/>
        </w:rPr>
        <w:t>. Ou seja, é algo que</w:t>
      </w:r>
      <w:r w:rsidR="00F70241" w:rsidRPr="00C124F1">
        <w:rPr>
          <w:rFonts w:ascii="Verdana" w:hAnsi="Verdana"/>
          <w:sz w:val="20"/>
          <w:szCs w:val="20"/>
        </w:rPr>
        <w:t>,</w:t>
      </w:r>
      <w:r w:rsidR="0069215B" w:rsidRPr="00C124F1">
        <w:rPr>
          <w:rFonts w:ascii="Verdana" w:hAnsi="Verdana"/>
          <w:sz w:val="20"/>
          <w:szCs w:val="20"/>
        </w:rPr>
        <w:t xml:space="preserve"> em função da sua força ou importância</w:t>
      </w:r>
      <w:r w:rsidR="006D30A6" w:rsidRPr="00C124F1">
        <w:rPr>
          <w:rFonts w:ascii="Verdana" w:hAnsi="Verdana"/>
          <w:sz w:val="20"/>
          <w:szCs w:val="20"/>
        </w:rPr>
        <w:t xml:space="preserve"> determinante numa</w:t>
      </w:r>
      <w:r w:rsidR="0069215B" w:rsidRPr="00C124F1">
        <w:rPr>
          <w:rFonts w:ascii="Verdana" w:hAnsi="Verdana"/>
          <w:sz w:val="20"/>
          <w:szCs w:val="20"/>
        </w:rPr>
        <w:t xml:space="preserve"> estrutura ou sistema</w:t>
      </w:r>
      <w:r w:rsidR="00F70241" w:rsidRPr="00C124F1">
        <w:rPr>
          <w:rFonts w:ascii="Verdana" w:hAnsi="Verdana"/>
          <w:sz w:val="20"/>
          <w:szCs w:val="20"/>
        </w:rPr>
        <w:t>,</w:t>
      </w:r>
      <w:r w:rsidR="0069215B" w:rsidRPr="00C124F1">
        <w:rPr>
          <w:rFonts w:ascii="Verdana" w:hAnsi="Verdana"/>
          <w:sz w:val="20"/>
          <w:szCs w:val="20"/>
        </w:rPr>
        <w:t xml:space="preserve"> nos permite </w:t>
      </w:r>
      <w:r w:rsidR="00AE2F31" w:rsidRPr="00C124F1">
        <w:rPr>
          <w:rFonts w:ascii="Verdana" w:hAnsi="Verdana"/>
          <w:sz w:val="20"/>
          <w:szCs w:val="20"/>
        </w:rPr>
        <w:t xml:space="preserve">visualizar e </w:t>
      </w:r>
      <w:r w:rsidR="0069215B" w:rsidRPr="00C124F1">
        <w:rPr>
          <w:rFonts w:ascii="Verdana" w:hAnsi="Verdana"/>
          <w:sz w:val="20"/>
          <w:szCs w:val="20"/>
        </w:rPr>
        <w:t>antecipar a</w:t>
      </w:r>
      <w:r w:rsidR="00CA060C" w:rsidRPr="00C124F1">
        <w:rPr>
          <w:rFonts w:ascii="Verdana" w:hAnsi="Verdana"/>
          <w:sz w:val="20"/>
          <w:szCs w:val="20"/>
        </w:rPr>
        <w:t xml:space="preserve"> sua dinâmica </w:t>
      </w:r>
      <w:r w:rsidR="00F70241" w:rsidRPr="00C124F1">
        <w:rPr>
          <w:rFonts w:ascii="Verdana" w:hAnsi="Verdana"/>
          <w:sz w:val="20"/>
          <w:szCs w:val="20"/>
        </w:rPr>
        <w:t xml:space="preserve">interna </w:t>
      </w:r>
      <w:r w:rsidR="00CA060C" w:rsidRPr="00C124F1">
        <w:rPr>
          <w:rFonts w:ascii="Verdana" w:hAnsi="Verdana"/>
          <w:sz w:val="20"/>
          <w:szCs w:val="20"/>
        </w:rPr>
        <w:t>e</w:t>
      </w:r>
      <w:r w:rsidR="0069215B" w:rsidRPr="00C124F1">
        <w:rPr>
          <w:rFonts w:ascii="Verdana" w:hAnsi="Verdana"/>
          <w:sz w:val="20"/>
          <w:szCs w:val="20"/>
        </w:rPr>
        <w:t xml:space="preserve"> comportamento futuro. </w:t>
      </w:r>
      <w:r w:rsidR="00CA060C" w:rsidRPr="00C124F1">
        <w:rPr>
          <w:rFonts w:ascii="Verdana" w:hAnsi="Verdana"/>
          <w:sz w:val="20"/>
          <w:szCs w:val="20"/>
        </w:rPr>
        <w:t>Também no ensino superior e,</w:t>
      </w:r>
      <w:r w:rsidR="00881AAB" w:rsidRPr="00C124F1">
        <w:rPr>
          <w:rFonts w:ascii="Verdana" w:hAnsi="Verdana"/>
          <w:sz w:val="20"/>
          <w:szCs w:val="20"/>
        </w:rPr>
        <w:t xml:space="preserve"> em particular, na</w:t>
      </w:r>
      <w:r w:rsidR="00AE2F31" w:rsidRPr="00C124F1">
        <w:rPr>
          <w:rFonts w:ascii="Verdana" w:hAnsi="Verdana"/>
          <w:sz w:val="20"/>
          <w:szCs w:val="20"/>
        </w:rPr>
        <w:t xml:space="preserve"> universidade, podemos prever</w:t>
      </w:r>
      <w:r w:rsidR="00881AAB" w:rsidRPr="00C124F1">
        <w:rPr>
          <w:rFonts w:ascii="Verdana" w:hAnsi="Verdana"/>
          <w:sz w:val="20"/>
          <w:szCs w:val="20"/>
        </w:rPr>
        <w:t xml:space="preserve"> as transformações e mudanças que irão acontecer a partir de um conjunto de marcadores que nos é possível identificar no presente e projetar para o futuro nos domínios da formação, da pesquisa e da inovação. Quais são es</w:t>
      </w:r>
      <w:r w:rsidR="00842F96" w:rsidRPr="00C124F1">
        <w:rPr>
          <w:rFonts w:ascii="Verdana" w:hAnsi="Verdana"/>
          <w:sz w:val="20"/>
          <w:szCs w:val="20"/>
        </w:rPr>
        <w:t xml:space="preserve">ses marcadores? </w:t>
      </w:r>
      <w:r w:rsidR="00537C85" w:rsidRPr="00C124F1">
        <w:rPr>
          <w:rFonts w:ascii="Verdana" w:hAnsi="Verdana"/>
          <w:sz w:val="20"/>
          <w:szCs w:val="20"/>
        </w:rPr>
        <w:t xml:space="preserve"> </w:t>
      </w:r>
      <w:r w:rsidR="00CF4818" w:rsidRPr="00C124F1">
        <w:rPr>
          <w:rFonts w:ascii="Verdana" w:hAnsi="Verdana"/>
          <w:sz w:val="20"/>
          <w:szCs w:val="20"/>
        </w:rPr>
        <w:t xml:space="preserve">É a questão que nos vem, de imediato, ao espírito. </w:t>
      </w:r>
      <w:r w:rsidR="00537C85" w:rsidRPr="00C124F1">
        <w:rPr>
          <w:rFonts w:ascii="Verdana" w:hAnsi="Verdana"/>
          <w:sz w:val="20"/>
          <w:szCs w:val="20"/>
        </w:rPr>
        <w:t>Dos estudos e pesquisas efectuados recentemente sobre o ensino superior e as transformações que</w:t>
      </w:r>
      <w:r w:rsidR="00CF4818" w:rsidRPr="00C124F1">
        <w:rPr>
          <w:rFonts w:ascii="Verdana" w:hAnsi="Verdana"/>
          <w:sz w:val="20"/>
          <w:szCs w:val="20"/>
        </w:rPr>
        <w:t xml:space="preserve"> o têm atravessado destacaríamos</w:t>
      </w:r>
      <w:r w:rsidR="00C70147" w:rsidRPr="00C124F1">
        <w:rPr>
          <w:rFonts w:ascii="Verdana" w:hAnsi="Verdana"/>
          <w:sz w:val="20"/>
          <w:szCs w:val="20"/>
        </w:rPr>
        <w:t xml:space="preserve"> um conjunto de linhas-</w:t>
      </w:r>
      <w:r w:rsidR="00754B03" w:rsidRPr="00C124F1">
        <w:rPr>
          <w:rFonts w:ascii="Verdana" w:hAnsi="Verdana"/>
          <w:sz w:val="20"/>
          <w:szCs w:val="20"/>
        </w:rPr>
        <w:t>força</w:t>
      </w:r>
      <w:r w:rsidR="00CF4818" w:rsidRPr="00C124F1">
        <w:rPr>
          <w:rFonts w:ascii="Verdana" w:hAnsi="Verdana"/>
          <w:sz w:val="20"/>
          <w:szCs w:val="20"/>
        </w:rPr>
        <w:t xml:space="preserve"> que nos possibilitam</w:t>
      </w:r>
      <w:r w:rsidR="00537C85" w:rsidRPr="00C124F1">
        <w:rPr>
          <w:rFonts w:ascii="Verdana" w:hAnsi="Verdana"/>
          <w:sz w:val="20"/>
          <w:szCs w:val="20"/>
        </w:rPr>
        <w:t xml:space="preserve"> </w:t>
      </w:r>
      <w:r w:rsidR="00A53E48" w:rsidRPr="00C124F1">
        <w:rPr>
          <w:rFonts w:ascii="Verdana" w:hAnsi="Verdana"/>
          <w:sz w:val="20"/>
          <w:szCs w:val="20"/>
        </w:rPr>
        <w:t>antever</w:t>
      </w:r>
      <w:r w:rsidR="006547A8" w:rsidRPr="00C124F1">
        <w:rPr>
          <w:rFonts w:ascii="Verdana" w:hAnsi="Verdana"/>
          <w:sz w:val="20"/>
          <w:szCs w:val="20"/>
        </w:rPr>
        <w:t xml:space="preserve"> a sua evolução nos próximos 10 anos, a saber: </w:t>
      </w:r>
      <w:r w:rsidR="001C62C0" w:rsidRPr="00C124F1">
        <w:rPr>
          <w:rFonts w:ascii="Verdana" w:hAnsi="Verdana"/>
          <w:sz w:val="20"/>
          <w:szCs w:val="20"/>
        </w:rPr>
        <w:t xml:space="preserve"> </w:t>
      </w:r>
    </w:p>
    <w:p w14:paraId="5F95C230" w14:textId="0BADFB76" w:rsidR="001C62C0" w:rsidRPr="00C124F1" w:rsidRDefault="00A53E48" w:rsidP="001C62C0">
      <w:pPr>
        <w:pStyle w:val="ListParagraph"/>
        <w:numPr>
          <w:ilvl w:val="0"/>
          <w:numId w:val="2"/>
        </w:numPr>
        <w:rPr>
          <w:rFonts w:ascii="Verdana" w:hAnsi="Verdana"/>
          <w:sz w:val="20"/>
          <w:szCs w:val="20"/>
        </w:rPr>
      </w:pPr>
      <w:r w:rsidRPr="00C124F1">
        <w:rPr>
          <w:rFonts w:ascii="Verdana" w:hAnsi="Verdana"/>
          <w:sz w:val="20"/>
          <w:szCs w:val="20"/>
        </w:rPr>
        <w:t xml:space="preserve">atores com </w:t>
      </w:r>
      <w:r w:rsidR="00AE2F31" w:rsidRPr="00C124F1">
        <w:rPr>
          <w:rFonts w:ascii="Verdana" w:hAnsi="Verdana"/>
          <w:sz w:val="20"/>
          <w:szCs w:val="20"/>
        </w:rPr>
        <w:t xml:space="preserve">novos </w:t>
      </w:r>
      <w:r w:rsidRPr="00C124F1">
        <w:rPr>
          <w:rFonts w:ascii="Verdana" w:hAnsi="Verdana"/>
          <w:sz w:val="20"/>
          <w:szCs w:val="20"/>
        </w:rPr>
        <w:t>modos d</w:t>
      </w:r>
      <w:r w:rsidR="006547A8" w:rsidRPr="00C124F1">
        <w:rPr>
          <w:rFonts w:ascii="Verdana" w:hAnsi="Verdana"/>
          <w:sz w:val="20"/>
          <w:szCs w:val="20"/>
        </w:rPr>
        <w:t xml:space="preserve">e pensar, de sentir,  de agir, de estar, organizar-se e de relacionar-se; </w:t>
      </w:r>
    </w:p>
    <w:p w14:paraId="4740B5E9" w14:textId="18EB8C82" w:rsidR="001C62C0" w:rsidRPr="00C124F1" w:rsidRDefault="006547A8" w:rsidP="001C62C0">
      <w:pPr>
        <w:pStyle w:val="ListParagraph"/>
        <w:numPr>
          <w:ilvl w:val="0"/>
          <w:numId w:val="2"/>
        </w:numPr>
        <w:rPr>
          <w:rFonts w:ascii="Verdana" w:hAnsi="Verdana"/>
          <w:sz w:val="20"/>
          <w:szCs w:val="20"/>
        </w:rPr>
      </w:pPr>
      <w:r w:rsidRPr="00C124F1">
        <w:rPr>
          <w:rFonts w:ascii="Verdana" w:hAnsi="Verdana"/>
          <w:sz w:val="20"/>
          <w:szCs w:val="20"/>
        </w:rPr>
        <w:t xml:space="preserve">novos </w:t>
      </w:r>
      <w:r w:rsidR="00AE2F31" w:rsidRPr="00C124F1">
        <w:rPr>
          <w:rFonts w:ascii="Verdana" w:hAnsi="Verdana"/>
          <w:sz w:val="20"/>
          <w:szCs w:val="20"/>
        </w:rPr>
        <w:t xml:space="preserve">métodos de formação, pesquisa e </w:t>
      </w:r>
      <w:r w:rsidRPr="00C124F1">
        <w:rPr>
          <w:rFonts w:ascii="Verdana" w:hAnsi="Verdana"/>
          <w:sz w:val="20"/>
          <w:szCs w:val="20"/>
        </w:rPr>
        <w:t>p</w:t>
      </w:r>
      <w:r w:rsidR="00A53E48" w:rsidRPr="00C124F1">
        <w:rPr>
          <w:rFonts w:ascii="Verdana" w:hAnsi="Verdana"/>
          <w:sz w:val="20"/>
          <w:szCs w:val="20"/>
        </w:rPr>
        <w:t>rocessos e estratégias de ação,</w:t>
      </w:r>
      <w:r w:rsidRPr="00C124F1">
        <w:rPr>
          <w:rFonts w:ascii="Verdana" w:hAnsi="Verdana"/>
          <w:sz w:val="20"/>
          <w:szCs w:val="20"/>
        </w:rPr>
        <w:t xml:space="preserve"> organização</w:t>
      </w:r>
      <w:r w:rsidR="00A53E48" w:rsidRPr="00C124F1">
        <w:rPr>
          <w:rFonts w:ascii="Verdana" w:hAnsi="Verdana"/>
          <w:sz w:val="20"/>
          <w:szCs w:val="20"/>
        </w:rPr>
        <w:t xml:space="preserve"> e gestão</w:t>
      </w:r>
      <w:r w:rsidR="00AE2F31" w:rsidRPr="00C124F1">
        <w:rPr>
          <w:rFonts w:ascii="Verdana" w:hAnsi="Verdana"/>
          <w:sz w:val="20"/>
          <w:szCs w:val="20"/>
        </w:rPr>
        <w:t xml:space="preserve"> mais inteligentes, flexíveis e resilientes</w:t>
      </w:r>
      <w:r w:rsidRPr="00C124F1">
        <w:rPr>
          <w:rFonts w:ascii="Verdana" w:hAnsi="Verdana"/>
          <w:sz w:val="20"/>
          <w:szCs w:val="20"/>
        </w:rPr>
        <w:t xml:space="preserve">; </w:t>
      </w:r>
    </w:p>
    <w:p w14:paraId="565F67F1" w14:textId="78E5CF2F" w:rsidR="001C62C0" w:rsidRPr="00C124F1" w:rsidRDefault="006547A8" w:rsidP="001C62C0">
      <w:pPr>
        <w:pStyle w:val="ListParagraph"/>
        <w:numPr>
          <w:ilvl w:val="0"/>
          <w:numId w:val="2"/>
        </w:numPr>
        <w:rPr>
          <w:rFonts w:ascii="Verdana" w:hAnsi="Verdana"/>
          <w:sz w:val="20"/>
          <w:szCs w:val="20"/>
        </w:rPr>
      </w:pPr>
      <w:r w:rsidRPr="00C124F1">
        <w:rPr>
          <w:rFonts w:ascii="Verdana" w:hAnsi="Verdana"/>
          <w:sz w:val="20"/>
          <w:szCs w:val="20"/>
        </w:rPr>
        <w:t>tecnologias de informação e comunicação</w:t>
      </w:r>
      <w:r w:rsidR="00960587" w:rsidRPr="00C124F1">
        <w:rPr>
          <w:rFonts w:ascii="Verdana" w:hAnsi="Verdana"/>
          <w:sz w:val="20"/>
          <w:szCs w:val="20"/>
        </w:rPr>
        <w:t xml:space="preserve"> mais avançadas, robustas </w:t>
      </w:r>
      <w:r w:rsidR="00AE2F31" w:rsidRPr="00C124F1">
        <w:rPr>
          <w:rFonts w:ascii="Verdana" w:hAnsi="Verdana"/>
          <w:sz w:val="20"/>
          <w:szCs w:val="20"/>
        </w:rPr>
        <w:t>e abrangentes</w:t>
      </w:r>
      <w:r w:rsidRPr="00C124F1">
        <w:rPr>
          <w:rFonts w:ascii="Verdana" w:hAnsi="Verdana"/>
          <w:sz w:val="20"/>
          <w:szCs w:val="20"/>
        </w:rPr>
        <w:t xml:space="preserve">; </w:t>
      </w:r>
    </w:p>
    <w:p w14:paraId="58D5EFC2" w14:textId="1BB9C2D2" w:rsidR="001C62C0" w:rsidRPr="00C124F1" w:rsidRDefault="006547A8" w:rsidP="001C62C0">
      <w:pPr>
        <w:pStyle w:val="ListParagraph"/>
        <w:numPr>
          <w:ilvl w:val="0"/>
          <w:numId w:val="2"/>
        </w:numPr>
        <w:rPr>
          <w:rFonts w:ascii="Verdana" w:hAnsi="Verdana"/>
          <w:sz w:val="20"/>
          <w:szCs w:val="20"/>
        </w:rPr>
      </w:pPr>
      <w:r w:rsidRPr="00C124F1">
        <w:rPr>
          <w:rFonts w:ascii="Verdana" w:hAnsi="Verdana"/>
          <w:sz w:val="20"/>
          <w:szCs w:val="20"/>
        </w:rPr>
        <w:t>novos espaços e equipamentos</w:t>
      </w:r>
      <w:r w:rsidR="00C97588" w:rsidRPr="00C124F1">
        <w:rPr>
          <w:rFonts w:ascii="Verdana" w:hAnsi="Verdana"/>
          <w:sz w:val="20"/>
          <w:szCs w:val="20"/>
        </w:rPr>
        <w:t xml:space="preserve"> de trabalho,</w:t>
      </w:r>
      <w:r w:rsidR="00AE2F31" w:rsidRPr="00C124F1">
        <w:rPr>
          <w:rFonts w:ascii="Verdana" w:hAnsi="Verdana"/>
          <w:sz w:val="20"/>
          <w:szCs w:val="20"/>
        </w:rPr>
        <w:t xml:space="preserve"> de ação e relacionamento</w:t>
      </w:r>
      <w:r w:rsidRPr="00C124F1">
        <w:rPr>
          <w:rFonts w:ascii="Verdana" w:hAnsi="Verdana"/>
          <w:sz w:val="20"/>
          <w:szCs w:val="20"/>
        </w:rPr>
        <w:t xml:space="preserve">; </w:t>
      </w:r>
    </w:p>
    <w:p w14:paraId="5EBF45B4" w14:textId="6B4433C9" w:rsidR="00DF0223" w:rsidRPr="00C124F1" w:rsidRDefault="000E2D5E" w:rsidP="001C62C0">
      <w:pPr>
        <w:pStyle w:val="ListParagraph"/>
        <w:numPr>
          <w:ilvl w:val="0"/>
          <w:numId w:val="2"/>
        </w:numPr>
        <w:rPr>
          <w:rFonts w:ascii="Verdana" w:hAnsi="Verdana"/>
          <w:sz w:val="20"/>
          <w:szCs w:val="20"/>
        </w:rPr>
      </w:pPr>
      <w:r w:rsidRPr="00C124F1">
        <w:rPr>
          <w:rFonts w:ascii="Verdana" w:hAnsi="Verdana"/>
          <w:sz w:val="20"/>
          <w:szCs w:val="20"/>
        </w:rPr>
        <w:t xml:space="preserve">melhor </w:t>
      </w:r>
      <w:r w:rsidR="006278D3" w:rsidRPr="00C124F1">
        <w:rPr>
          <w:rFonts w:ascii="Verdana" w:hAnsi="Verdana"/>
          <w:sz w:val="20"/>
          <w:szCs w:val="20"/>
        </w:rPr>
        <w:t>financiamento e garantias</w:t>
      </w:r>
      <w:r w:rsidR="00AE2F31" w:rsidRPr="00C124F1">
        <w:rPr>
          <w:rFonts w:ascii="Verdana" w:hAnsi="Verdana"/>
          <w:sz w:val="20"/>
          <w:szCs w:val="20"/>
        </w:rPr>
        <w:t xml:space="preserve"> da sua continuidade</w:t>
      </w:r>
      <w:r w:rsidR="00754B03" w:rsidRPr="00C124F1">
        <w:rPr>
          <w:rFonts w:ascii="Verdana" w:hAnsi="Verdana"/>
          <w:sz w:val="20"/>
          <w:szCs w:val="20"/>
        </w:rPr>
        <w:t xml:space="preserve"> no médi</w:t>
      </w:r>
      <w:r w:rsidR="006278D3" w:rsidRPr="00C124F1">
        <w:rPr>
          <w:rFonts w:ascii="Verdana" w:hAnsi="Verdana"/>
          <w:sz w:val="20"/>
          <w:szCs w:val="20"/>
        </w:rPr>
        <w:t xml:space="preserve">o e </w:t>
      </w:r>
      <w:r w:rsidR="00DF0223" w:rsidRPr="00C124F1">
        <w:rPr>
          <w:rFonts w:ascii="Verdana" w:hAnsi="Verdana"/>
          <w:sz w:val="20"/>
          <w:szCs w:val="20"/>
        </w:rPr>
        <w:t>no longo prazo</w:t>
      </w:r>
    </w:p>
    <w:p w14:paraId="6714CA58" w14:textId="52E6F6DA" w:rsidR="006E1FC1" w:rsidRPr="00C124F1" w:rsidRDefault="00DF0223" w:rsidP="001C62C0">
      <w:pPr>
        <w:pStyle w:val="ListParagraph"/>
        <w:numPr>
          <w:ilvl w:val="0"/>
          <w:numId w:val="2"/>
        </w:numPr>
        <w:rPr>
          <w:rFonts w:ascii="Verdana" w:hAnsi="Verdana"/>
          <w:sz w:val="20"/>
          <w:szCs w:val="20"/>
        </w:rPr>
      </w:pPr>
      <w:r w:rsidRPr="00C124F1">
        <w:rPr>
          <w:rFonts w:ascii="Verdana" w:hAnsi="Verdana"/>
          <w:sz w:val="20"/>
          <w:szCs w:val="20"/>
        </w:rPr>
        <w:t>novos comportamentos</w:t>
      </w:r>
      <w:r w:rsidR="006278D3" w:rsidRPr="00C124F1">
        <w:rPr>
          <w:rFonts w:ascii="Verdana" w:hAnsi="Verdana"/>
          <w:sz w:val="20"/>
          <w:szCs w:val="20"/>
        </w:rPr>
        <w:t xml:space="preserve"> </w:t>
      </w:r>
      <w:r w:rsidR="00C97588" w:rsidRPr="00C124F1">
        <w:rPr>
          <w:rFonts w:ascii="Verdana" w:hAnsi="Verdana"/>
          <w:sz w:val="20"/>
          <w:szCs w:val="20"/>
        </w:rPr>
        <w:t xml:space="preserve"> e envolvimento mais esclarecido, livre, responsável e autónomo </w:t>
      </w:r>
      <w:r w:rsidR="006278D3" w:rsidRPr="00C124F1">
        <w:rPr>
          <w:rFonts w:ascii="Verdana" w:hAnsi="Verdana"/>
          <w:sz w:val="20"/>
          <w:szCs w:val="20"/>
        </w:rPr>
        <w:t>dos principais atores</w:t>
      </w:r>
      <w:r w:rsidR="00754B03" w:rsidRPr="00C124F1">
        <w:rPr>
          <w:rFonts w:ascii="Verdana" w:hAnsi="Verdana"/>
          <w:sz w:val="20"/>
          <w:szCs w:val="20"/>
        </w:rPr>
        <w:t>.</w:t>
      </w:r>
      <w:r w:rsidR="006547A8" w:rsidRPr="00C124F1">
        <w:rPr>
          <w:rFonts w:ascii="Verdana" w:hAnsi="Verdana"/>
          <w:sz w:val="20"/>
          <w:szCs w:val="20"/>
        </w:rPr>
        <w:t xml:space="preserve"> </w:t>
      </w:r>
    </w:p>
    <w:p w14:paraId="04FE3CF3" w14:textId="5A6E5878" w:rsidR="006547A8" w:rsidRPr="00C124F1" w:rsidRDefault="006E1FC1" w:rsidP="00AF6F89">
      <w:pPr>
        <w:ind w:left="360"/>
        <w:rPr>
          <w:rFonts w:ascii="Verdana" w:hAnsi="Verdana"/>
          <w:sz w:val="20"/>
          <w:szCs w:val="20"/>
        </w:rPr>
      </w:pPr>
      <w:r w:rsidRPr="00C124F1">
        <w:rPr>
          <w:rFonts w:ascii="Verdana" w:hAnsi="Verdana"/>
          <w:sz w:val="20"/>
          <w:szCs w:val="20"/>
        </w:rPr>
        <w:t xml:space="preserve">No modelo </w:t>
      </w:r>
      <w:r w:rsidR="001B3F7C" w:rsidRPr="00C124F1">
        <w:rPr>
          <w:rFonts w:ascii="Verdana" w:hAnsi="Verdana"/>
          <w:sz w:val="20"/>
          <w:szCs w:val="20"/>
        </w:rPr>
        <w:t xml:space="preserve">teórico </w:t>
      </w:r>
      <w:r w:rsidRPr="00C124F1">
        <w:rPr>
          <w:rFonts w:ascii="Verdana" w:hAnsi="Verdana"/>
          <w:sz w:val="20"/>
          <w:szCs w:val="20"/>
        </w:rPr>
        <w:t>estrutural qu</w:t>
      </w:r>
      <w:r w:rsidR="001B3F7C" w:rsidRPr="00C124F1">
        <w:rPr>
          <w:rFonts w:ascii="Verdana" w:hAnsi="Verdana"/>
          <w:sz w:val="20"/>
          <w:szCs w:val="20"/>
        </w:rPr>
        <w:t>e a seguir se esboça, identificamos</w:t>
      </w:r>
      <w:r w:rsidRPr="00C124F1">
        <w:rPr>
          <w:rFonts w:ascii="Verdana" w:hAnsi="Verdana"/>
          <w:sz w:val="20"/>
          <w:szCs w:val="20"/>
        </w:rPr>
        <w:t xml:space="preserve"> um conjunto de </w:t>
      </w:r>
      <w:r w:rsidR="00180E01" w:rsidRPr="00C124F1">
        <w:rPr>
          <w:rFonts w:ascii="Verdana" w:hAnsi="Verdana"/>
          <w:sz w:val="20"/>
          <w:szCs w:val="20"/>
        </w:rPr>
        <w:t xml:space="preserve">marcadores que poderão </w:t>
      </w:r>
      <w:r w:rsidR="001B3F7C" w:rsidRPr="00C124F1">
        <w:rPr>
          <w:rFonts w:ascii="Verdana" w:hAnsi="Verdana"/>
          <w:sz w:val="20"/>
          <w:szCs w:val="20"/>
        </w:rPr>
        <w:t xml:space="preserve">ser </w:t>
      </w:r>
      <w:r w:rsidR="00180E01" w:rsidRPr="00C124F1">
        <w:rPr>
          <w:rFonts w:ascii="Verdana" w:hAnsi="Verdana"/>
          <w:sz w:val="20"/>
          <w:szCs w:val="20"/>
        </w:rPr>
        <w:t>os elementos detonadores</w:t>
      </w:r>
      <w:r w:rsidR="005A50E7" w:rsidRPr="00C124F1">
        <w:rPr>
          <w:rFonts w:ascii="Verdana" w:hAnsi="Verdana"/>
          <w:sz w:val="20"/>
          <w:szCs w:val="20"/>
        </w:rPr>
        <w:t>,</w:t>
      </w:r>
      <w:r w:rsidR="00FB49FB" w:rsidRPr="00C124F1">
        <w:rPr>
          <w:rFonts w:ascii="Verdana" w:hAnsi="Verdana"/>
          <w:sz w:val="20"/>
          <w:szCs w:val="20"/>
        </w:rPr>
        <w:t xml:space="preserve"> articuladores</w:t>
      </w:r>
      <w:r w:rsidR="005A50E7" w:rsidRPr="00C124F1">
        <w:rPr>
          <w:rFonts w:ascii="Verdana" w:hAnsi="Verdana"/>
          <w:sz w:val="20"/>
          <w:szCs w:val="20"/>
        </w:rPr>
        <w:t xml:space="preserve"> e transformadores</w:t>
      </w:r>
      <w:r w:rsidRPr="00C124F1">
        <w:rPr>
          <w:rFonts w:ascii="Verdana" w:hAnsi="Verdana"/>
          <w:sz w:val="20"/>
          <w:szCs w:val="20"/>
        </w:rPr>
        <w:t xml:space="preserve"> </w:t>
      </w:r>
      <w:r w:rsidR="00180E01" w:rsidRPr="00C124F1">
        <w:rPr>
          <w:rFonts w:ascii="Verdana" w:hAnsi="Verdana"/>
          <w:sz w:val="20"/>
          <w:szCs w:val="20"/>
        </w:rPr>
        <w:t>dessas linhas-</w:t>
      </w:r>
      <w:r w:rsidRPr="00C124F1">
        <w:rPr>
          <w:rFonts w:ascii="Verdana" w:hAnsi="Verdana"/>
          <w:sz w:val="20"/>
          <w:szCs w:val="20"/>
        </w:rPr>
        <w:t>força e configurar a universidade para o próximo decénio a partir de três grandes vectores que,</w:t>
      </w:r>
      <w:r w:rsidR="00FB49FB" w:rsidRPr="00C124F1">
        <w:rPr>
          <w:rFonts w:ascii="Verdana" w:hAnsi="Verdana"/>
          <w:sz w:val="20"/>
          <w:szCs w:val="20"/>
        </w:rPr>
        <w:t xml:space="preserve">  aos nossos olhos, se ligam</w:t>
      </w:r>
      <w:r w:rsidRPr="00C124F1">
        <w:rPr>
          <w:rFonts w:ascii="Verdana" w:hAnsi="Verdana"/>
          <w:sz w:val="20"/>
          <w:szCs w:val="20"/>
        </w:rPr>
        <w:t xml:space="preserve"> e interagem entre si, a formação, a pesquisa e a inovação, a saber</w:t>
      </w:r>
      <w:r w:rsidRPr="00C124F1">
        <w:rPr>
          <w:rFonts w:ascii="Verdana" w:hAnsi="Verdana"/>
          <w:i/>
          <w:sz w:val="20"/>
          <w:szCs w:val="20"/>
        </w:rPr>
        <w:t xml:space="preserve">:  as mentes, os afetos, a autonomia, as tecnologias, os métodos, a organização, os equipamentos, </w:t>
      </w:r>
      <w:r w:rsidR="006547A8" w:rsidRPr="00C124F1">
        <w:rPr>
          <w:rFonts w:ascii="Verdana" w:hAnsi="Verdana"/>
          <w:i/>
          <w:sz w:val="20"/>
          <w:szCs w:val="20"/>
        </w:rPr>
        <w:t xml:space="preserve"> </w:t>
      </w:r>
      <w:r w:rsidRPr="00C124F1">
        <w:rPr>
          <w:rFonts w:ascii="Verdana" w:hAnsi="Verdana"/>
          <w:i/>
          <w:sz w:val="20"/>
          <w:szCs w:val="20"/>
        </w:rPr>
        <w:t>os edifícios, os contextos, os financiamentos, os comportamentos</w:t>
      </w:r>
      <w:r w:rsidRPr="00C124F1">
        <w:rPr>
          <w:rFonts w:ascii="Verdana" w:hAnsi="Verdana"/>
          <w:sz w:val="20"/>
          <w:szCs w:val="20"/>
        </w:rPr>
        <w:t>.</w:t>
      </w:r>
      <w:r w:rsidR="006547A8" w:rsidRPr="00C124F1">
        <w:rPr>
          <w:rFonts w:ascii="Verdana" w:hAnsi="Verdana"/>
          <w:sz w:val="20"/>
          <w:szCs w:val="20"/>
        </w:rPr>
        <w:t xml:space="preserve"> </w:t>
      </w:r>
    </w:p>
    <w:p w14:paraId="5FF3503A" w14:textId="12877019" w:rsidR="005123B7" w:rsidRPr="00C124F1" w:rsidRDefault="005123B7" w:rsidP="006E1FC1">
      <w:pPr>
        <w:rPr>
          <w:rFonts w:ascii="Verdana" w:hAnsi="Verdana"/>
          <w:sz w:val="20"/>
          <w:szCs w:val="20"/>
        </w:rPr>
      </w:pPr>
      <w:r w:rsidRPr="00C124F1">
        <w:rPr>
          <w:rFonts w:ascii="Verdana" w:hAnsi="Verdana"/>
          <w:noProof/>
          <w:sz w:val="20"/>
          <w:szCs w:val="20"/>
          <w:lang w:val="en-US"/>
        </w:rPr>
        <w:lastRenderedPageBreak/>
        <w:drawing>
          <wp:inline distT="0" distB="0" distL="0" distR="0" wp14:anchorId="43ACC7F7" wp14:editId="63C37F82">
            <wp:extent cx="5731510" cy="4300424"/>
            <wp:effectExtent l="0" t="0" r="889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1510" cy="430042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AC32DCC" w14:textId="5F2DA6C7" w:rsidR="005123B7" w:rsidRPr="00C124F1" w:rsidRDefault="00F25749" w:rsidP="006E1FC1">
      <w:pPr>
        <w:rPr>
          <w:rFonts w:ascii="Verdana" w:hAnsi="Verdana"/>
          <w:sz w:val="20"/>
          <w:szCs w:val="20"/>
        </w:rPr>
      </w:pPr>
      <w:r w:rsidRPr="00C124F1">
        <w:rPr>
          <w:rFonts w:ascii="Verdana" w:hAnsi="Verdana"/>
          <w:sz w:val="20"/>
          <w:szCs w:val="20"/>
        </w:rPr>
        <w:t xml:space="preserve">                                                          </w:t>
      </w:r>
      <w:r w:rsidR="005123B7" w:rsidRPr="00C124F1">
        <w:rPr>
          <w:rFonts w:ascii="Verdana" w:hAnsi="Verdana"/>
          <w:sz w:val="20"/>
          <w:szCs w:val="20"/>
        </w:rPr>
        <w:t>Fig1: Modelo teórico</w:t>
      </w:r>
      <w:r w:rsidR="004B48F0" w:rsidRPr="00C124F1">
        <w:rPr>
          <w:rFonts w:ascii="Verdana" w:hAnsi="Verdana"/>
          <w:sz w:val="20"/>
          <w:szCs w:val="20"/>
        </w:rPr>
        <w:t xml:space="preserve"> geral</w:t>
      </w:r>
    </w:p>
    <w:p w14:paraId="742B7383" w14:textId="77777777" w:rsidR="002B77D2" w:rsidRPr="00C124F1" w:rsidRDefault="00163FEE" w:rsidP="00AF6F89">
      <w:pPr>
        <w:ind w:firstLine="708"/>
        <w:rPr>
          <w:rFonts w:ascii="Verdana" w:hAnsi="Verdana"/>
          <w:sz w:val="20"/>
          <w:szCs w:val="20"/>
        </w:rPr>
      </w:pPr>
      <w:r w:rsidRPr="00C124F1">
        <w:rPr>
          <w:rFonts w:ascii="Verdana" w:hAnsi="Verdana"/>
          <w:sz w:val="20"/>
          <w:szCs w:val="20"/>
        </w:rPr>
        <w:t xml:space="preserve">Neste modelo, </w:t>
      </w:r>
      <w:r w:rsidR="002B77D2" w:rsidRPr="00C124F1">
        <w:rPr>
          <w:rFonts w:ascii="Verdana" w:hAnsi="Verdana"/>
          <w:sz w:val="20"/>
          <w:szCs w:val="20"/>
        </w:rPr>
        <w:t xml:space="preserve">destacamos  </w:t>
      </w:r>
      <w:r w:rsidRPr="00C124F1">
        <w:rPr>
          <w:rFonts w:ascii="Verdana" w:hAnsi="Verdana"/>
          <w:sz w:val="20"/>
          <w:szCs w:val="20"/>
        </w:rPr>
        <w:t>três vectores</w:t>
      </w:r>
      <w:r w:rsidR="002B77D2" w:rsidRPr="00C124F1">
        <w:rPr>
          <w:rFonts w:ascii="Verdana" w:hAnsi="Verdana"/>
          <w:sz w:val="20"/>
          <w:szCs w:val="20"/>
        </w:rPr>
        <w:t xml:space="preserve"> estruturantes, formação, inovação e pesquisa e </w:t>
      </w:r>
      <w:r w:rsidRPr="00C124F1">
        <w:rPr>
          <w:rFonts w:ascii="Verdana" w:hAnsi="Verdana"/>
          <w:sz w:val="20"/>
          <w:szCs w:val="20"/>
        </w:rPr>
        <w:t>um conjunto de marcadores que</w:t>
      </w:r>
      <w:r w:rsidR="002B77D2" w:rsidRPr="00C124F1">
        <w:rPr>
          <w:rFonts w:ascii="Verdana" w:hAnsi="Verdana"/>
          <w:sz w:val="20"/>
          <w:szCs w:val="20"/>
        </w:rPr>
        <w:t>, aos nossos olhos,  se revestem</w:t>
      </w:r>
      <w:r w:rsidRPr="00C124F1">
        <w:rPr>
          <w:rFonts w:ascii="Verdana" w:hAnsi="Verdana"/>
          <w:sz w:val="20"/>
          <w:szCs w:val="20"/>
        </w:rPr>
        <w:t xml:space="preserve"> de uma relevância especial e </w:t>
      </w:r>
      <w:r w:rsidR="002B77D2" w:rsidRPr="00C124F1">
        <w:rPr>
          <w:rFonts w:ascii="Verdana" w:hAnsi="Verdana"/>
          <w:sz w:val="20"/>
          <w:szCs w:val="20"/>
        </w:rPr>
        <w:t>nos permitem uma</w:t>
      </w:r>
      <w:r w:rsidRPr="00C124F1">
        <w:rPr>
          <w:rFonts w:ascii="Verdana" w:hAnsi="Verdana"/>
          <w:sz w:val="20"/>
          <w:szCs w:val="20"/>
        </w:rPr>
        <w:t xml:space="preserve"> projeção  da universidade para os p</w:t>
      </w:r>
      <w:r w:rsidR="002B77D2" w:rsidRPr="00C124F1">
        <w:rPr>
          <w:rFonts w:ascii="Verdana" w:hAnsi="Verdana"/>
          <w:sz w:val="20"/>
          <w:szCs w:val="20"/>
        </w:rPr>
        <w:t>róximos 10 anos</w:t>
      </w:r>
      <w:r w:rsidRPr="00C124F1">
        <w:rPr>
          <w:rFonts w:ascii="Verdana" w:hAnsi="Verdana"/>
          <w:sz w:val="20"/>
          <w:szCs w:val="20"/>
        </w:rPr>
        <w:t>.</w:t>
      </w:r>
      <w:r w:rsidR="002B77D2" w:rsidRPr="00C124F1">
        <w:rPr>
          <w:rFonts w:ascii="Verdana" w:hAnsi="Verdana"/>
          <w:sz w:val="20"/>
          <w:szCs w:val="20"/>
        </w:rPr>
        <w:t xml:space="preserve"> </w:t>
      </w:r>
    </w:p>
    <w:p w14:paraId="69B3EBB7" w14:textId="3B1D840A" w:rsidR="005B01A7" w:rsidRPr="00C124F1" w:rsidRDefault="00E7134B" w:rsidP="006E1FC1">
      <w:pPr>
        <w:rPr>
          <w:rFonts w:ascii="Verdana" w:hAnsi="Verdana"/>
          <w:sz w:val="20"/>
          <w:szCs w:val="20"/>
        </w:rPr>
      </w:pPr>
      <w:r w:rsidRPr="00C124F1">
        <w:rPr>
          <w:rFonts w:ascii="Verdana" w:hAnsi="Verdana"/>
          <w:sz w:val="20"/>
          <w:szCs w:val="20"/>
        </w:rPr>
        <w:t xml:space="preserve">Hoje como ontem, a coluna vertebral das instituições de ensino superior e, designadamente, das universidades são a formação, a pesquisa e a inovação. Sabemos que há universidades mais ou menos especializadas ou focadas sobre </w:t>
      </w:r>
      <w:r w:rsidR="00817295" w:rsidRPr="00C124F1">
        <w:rPr>
          <w:rFonts w:ascii="Verdana" w:hAnsi="Verdana"/>
          <w:sz w:val="20"/>
          <w:szCs w:val="20"/>
        </w:rPr>
        <w:t xml:space="preserve">uns </w:t>
      </w:r>
      <w:r w:rsidR="00356978" w:rsidRPr="00C124F1">
        <w:rPr>
          <w:rFonts w:ascii="Verdana" w:hAnsi="Verdana"/>
          <w:sz w:val="20"/>
          <w:szCs w:val="20"/>
        </w:rPr>
        <w:t>ou outros destes vectores, mas</w:t>
      </w:r>
      <w:r w:rsidRPr="00C124F1">
        <w:rPr>
          <w:rFonts w:ascii="Verdana" w:hAnsi="Verdana"/>
          <w:sz w:val="20"/>
          <w:szCs w:val="20"/>
        </w:rPr>
        <w:t>, de alguma forma, estas valências estão sempre presentes</w:t>
      </w:r>
      <w:r w:rsidR="003835AD" w:rsidRPr="00C124F1">
        <w:rPr>
          <w:rFonts w:ascii="Verdana" w:hAnsi="Verdana"/>
          <w:sz w:val="20"/>
          <w:szCs w:val="20"/>
        </w:rPr>
        <w:t xml:space="preserve"> e </w:t>
      </w:r>
      <w:r w:rsidR="002B77D2" w:rsidRPr="00C124F1">
        <w:rPr>
          <w:rFonts w:ascii="Verdana" w:hAnsi="Verdana"/>
          <w:sz w:val="20"/>
          <w:szCs w:val="20"/>
        </w:rPr>
        <w:t>possibilitam</w:t>
      </w:r>
      <w:r w:rsidR="003835AD" w:rsidRPr="00C124F1">
        <w:rPr>
          <w:rFonts w:ascii="Verdana" w:hAnsi="Verdana"/>
          <w:sz w:val="20"/>
          <w:szCs w:val="20"/>
        </w:rPr>
        <w:t>-nos</w:t>
      </w:r>
      <w:r w:rsidR="002B77D2" w:rsidRPr="00C124F1">
        <w:rPr>
          <w:rFonts w:ascii="Verdana" w:hAnsi="Verdana"/>
          <w:sz w:val="20"/>
          <w:szCs w:val="20"/>
        </w:rPr>
        <w:t xml:space="preserve"> aferir da sua qualidade e</w:t>
      </w:r>
      <w:r w:rsidR="00975C2E" w:rsidRPr="00C124F1">
        <w:rPr>
          <w:rFonts w:ascii="Verdana" w:hAnsi="Verdana"/>
          <w:sz w:val="20"/>
          <w:szCs w:val="20"/>
        </w:rPr>
        <w:t xml:space="preserve"> excelência</w:t>
      </w:r>
      <w:r w:rsidR="003835AD" w:rsidRPr="00C124F1">
        <w:rPr>
          <w:rFonts w:ascii="Verdana" w:hAnsi="Verdana"/>
          <w:sz w:val="20"/>
          <w:szCs w:val="20"/>
        </w:rPr>
        <w:t xml:space="preserve"> assegurando o desenvolvimento e o bem-estar das pe</w:t>
      </w:r>
      <w:r w:rsidR="002B77D2" w:rsidRPr="00C124F1">
        <w:rPr>
          <w:rFonts w:ascii="Verdana" w:hAnsi="Verdana"/>
          <w:sz w:val="20"/>
          <w:szCs w:val="20"/>
        </w:rPr>
        <w:t>ssoas  e das instituições cujo</w:t>
      </w:r>
      <w:r w:rsidR="00401F55" w:rsidRPr="00C124F1">
        <w:rPr>
          <w:rFonts w:ascii="Verdana" w:hAnsi="Verdana"/>
          <w:sz w:val="20"/>
          <w:szCs w:val="20"/>
        </w:rPr>
        <w:t xml:space="preserve"> impacto n</w:t>
      </w:r>
      <w:r w:rsidR="0047723A" w:rsidRPr="00C124F1">
        <w:rPr>
          <w:rFonts w:ascii="Verdana" w:hAnsi="Verdana"/>
          <w:sz w:val="20"/>
          <w:szCs w:val="20"/>
        </w:rPr>
        <w:t>a melhoria das condições de vida das sociedades</w:t>
      </w:r>
      <w:r w:rsidR="002B77D2" w:rsidRPr="00C124F1">
        <w:rPr>
          <w:rFonts w:ascii="Verdana" w:hAnsi="Verdana"/>
          <w:sz w:val="20"/>
          <w:szCs w:val="20"/>
        </w:rPr>
        <w:t xml:space="preserve"> é indiscutível</w:t>
      </w:r>
      <w:r w:rsidR="0047723A" w:rsidRPr="00C124F1">
        <w:rPr>
          <w:rFonts w:ascii="Verdana" w:hAnsi="Verdana"/>
          <w:sz w:val="20"/>
          <w:szCs w:val="20"/>
        </w:rPr>
        <w:t>.</w:t>
      </w:r>
      <w:r w:rsidRPr="00C124F1">
        <w:rPr>
          <w:rFonts w:ascii="Verdana" w:hAnsi="Verdana"/>
          <w:sz w:val="20"/>
          <w:szCs w:val="20"/>
        </w:rPr>
        <w:t xml:space="preserve"> Não é possível</w:t>
      </w:r>
      <w:r w:rsidR="001438FF" w:rsidRPr="00C124F1">
        <w:rPr>
          <w:rFonts w:ascii="Verdana" w:hAnsi="Verdana"/>
          <w:sz w:val="20"/>
          <w:szCs w:val="20"/>
        </w:rPr>
        <w:t>, de fato,</w:t>
      </w:r>
      <w:r w:rsidRPr="00C124F1">
        <w:rPr>
          <w:rFonts w:ascii="Verdana" w:hAnsi="Verdana"/>
          <w:sz w:val="20"/>
          <w:szCs w:val="20"/>
        </w:rPr>
        <w:t xml:space="preserve"> </w:t>
      </w:r>
      <w:r w:rsidR="002B77D2" w:rsidRPr="00C124F1">
        <w:rPr>
          <w:rFonts w:ascii="Verdana" w:hAnsi="Verdana"/>
          <w:sz w:val="20"/>
          <w:szCs w:val="20"/>
        </w:rPr>
        <w:t xml:space="preserve">hoje, </w:t>
      </w:r>
      <w:r w:rsidRPr="00C124F1">
        <w:rPr>
          <w:rFonts w:ascii="Verdana" w:hAnsi="Verdana"/>
          <w:sz w:val="20"/>
          <w:szCs w:val="20"/>
        </w:rPr>
        <w:t xml:space="preserve">desenvolver formação de qualidade e de excelência sem pesquisa e inovação nem pesquisa ou inovação científica e tecnológica sem formação. </w:t>
      </w:r>
      <w:r w:rsidR="001438FF" w:rsidRPr="00C124F1">
        <w:rPr>
          <w:rFonts w:ascii="Verdana" w:hAnsi="Verdana"/>
          <w:sz w:val="20"/>
          <w:szCs w:val="20"/>
        </w:rPr>
        <w:t>O trabalho e o esforço não são obstáculo ao</w:t>
      </w:r>
      <w:r w:rsidR="00226741" w:rsidRPr="00C124F1">
        <w:rPr>
          <w:rFonts w:ascii="Verdana" w:hAnsi="Verdana"/>
          <w:sz w:val="20"/>
          <w:szCs w:val="20"/>
        </w:rPr>
        <w:t xml:space="preserve"> génio e à inspiração mas ajudam</w:t>
      </w:r>
      <w:r w:rsidR="00BC78CD" w:rsidRPr="00C124F1">
        <w:rPr>
          <w:rFonts w:ascii="Verdana" w:hAnsi="Verdana"/>
          <w:sz w:val="20"/>
          <w:szCs w:val="20"/>
        </w:rPr>
        <w:t xml:space="preserve"> a potenciá-lo e a concretizá-lo</w:t>
      </w:r>
      <w:r w:rsidR="001438FF" w:rsidRPr="00C124F1">
        <w:rPr>
          <w:rFonts w:ascii="Verdana" w:hAnsi="Verdana"/>
          <w:sz w:val="20"/>
          <w:szCs w:val="20"/>
        </w:rPr>
        <w:t xml:space="preserve">. </w:t>
      </w:r>
      <w:r w:rsidR="005658A8" w:rsidRPr="00C124F1">
        <w:rPr>
          <w:rFonts w:ascii="Verdana" w:hAnsi="Verdana"/>
          <w:sz w:val="20"/>
          <w:szCs w:val="20"/>
        </w:rPr>
        <w:t>Julgo que se trata de um p</w:t>
      </w:r>
      <w:r w:rsidR="00817295" w:rsidRPr="00C124F1">
        <w:rPr>
          <w:rFonts w:ascii="Verdana" w:hAnsi="Verdana"/>
          <w:sz w:val="20"/>
          <w:szCs w:val="20"/>
        </w:rPr>
        <w:t xml:space="preserve">ressuposto normalmente aceite </w:t>
      </w:r>
      <w:r w:rsidR="002B77D2" w:rsidRPr="00C124F1">
        <w:rPr>
          <w:rFonts w:ascii="Verdana" w:hAnsi="Verdana"/>
          <w:sz w:val="20"/>
          <w:szCs w:val="20"/>
        </w:rPr>
        <w:t>por todos aqueles que têm responsabilidades ou trabalham nas</w:t>
      </w:r>
      <w:r w:rsidR="005658A8" w:rsidRPr="00C124F1">
        <w:rPr>
          <w:rFonts w:ascii="Verdana" w:hAnsi="Verdana"/>
          <w:sz w:val="20"/>
          <w:szCs w:val="20"/>
        </w:rPr>
        <w:t xml:space="preserve"> instituições do ensino superior do</w:t>
      </w:r>
      <w:r w:rsidR="00071018" w:rsidRPr="00C124F1">
        <w:rPr>
          <w:rFonts w:ascii="Verdana" w:hAnsi="Verdana"/>
          <w:sz w:val="20"/>
          <w:szCs w:val="20"/>
        </w:rPr>
        <w:t>s</w:t>
      </w:r>
      <w:r w:rsidR="002B77D2" w:rsidRPr="00C124F1">
        <w:rPr>
          <w:rFonts w:ascii="Verdana" w:hAnsi="Verdana"/>
          <w:sz w:val="20"/>
          <w:szCs w:val="20"/>
        </w:rPr>
        <w:t xml:space="preserve"> nossos dias e, em especial, n</w:t>
      </w:r>
      <w:r w:rsidR="00071018" w:rsidRPr="00C124F1">
        <w:rPr>
          <w:rFonts w:ascii="Verdana" w:hAnsi="Verdana"/>
          <w:sz w:val="20"/>
          <w:szCs w:val="20"/>
        </w:rPr>
        <w:t>a</w:t>
      </w:r>
      <w:r w:rsidR="005658A8" w:rsidRPr="00C124F1">
        <w:rPr>
          <w:rFonts w:ascii="Verdana" w:hAnsi="Verdana"/>
          <w:sz w:val="20"/>
          <w:szCs w:val="20"/>
        </w:rPr>
        <w:t xml:space="preserve"> universidade</w:t>
      </w:r>
      <w:r w:rsidR="00B64DD7" w:rsidRPr="00C124F1">
        <w:rPr>
          <w:rFonts w:ascii="Verdana" w:hAnsi="Verdana"/>
          <w:sz w:val="20"/>
          <w:szCs w:val="20"/>
        </w:rPr>
        <w:t xml:space="preserve"> d</w:t>
      </w:r>
      <w:r w:rsidR="00824995" w:rsidRPr="00C124F1">
        <w:rPr>
          <w:rFonts w:ascii="Verdana" w:hAnsi="Verdana"/>
          <w:sz w:val="20"/>
          <w:szCs w:val="20"/>
        </w:rPr>
        <w:t>e hoje e de amanhã</w:t>
      </w:r>
      <w:r w:rsidR="005658A8" w:rsidRPr="00C124F1">
        <w:rPr>
          <w:rFonts w:ascii="Verdana" w:hAnsi="Verdana"/>
          <w:sz w:val="20"/>
          <w:szCs w:val="20"/>
        </w:rPr>
        <w:t xml:space="preserve">. </w:t>
      </w:r>
      <w:r w:rsidRPr="00C124F1">
        <w:rPr>
          <w:rFonts w:ascii="Verdana" w:hAnsi="Verdana"/>
          <w:sz w:val="20"/>
          <w:szCs w:val="20"/>
        </w:rPr>
        <w:t xml:space="preserve"> </w:t>
      </w:r>
    </w:p>
    <w:p w14:paraId="70699640" w14:textId="77777777" w:rsidR="003835AD" w:rsidRPr="00C124F1" w:rsidRDefault="003835AD" w:rsidP="006E1FC1">
      <w:pPr>
        <w:rPr>
          <w:rFonts w:ascii="Verdana" w:hAnsi="Verdana"/>
          <w:sz w:val="20"/>
          <w:szCs w:val="20"/>
        </w:rPr>
      </w:pPr>
    </w:p>
    <w:p w14:paraId="1DB61515" w14:textId="0FF8692B" w:rsidR="003835AD" w:rsidRPr="00C124F1" w:rsidRDefault="003835AD" w:rsidP="006E1FC1">
      <w:pPr>
        <w:rPr>
          <w:rFonts w:ascii="Verdana" w:hAnsi="Verdana"/>
          <w:b/>
          <w:i/>
          <w:sz w:val="20"/>
          <w:szCs w:val="20"/>
        </w:rPr>
      </w:pPr>
      <w:r w:rsidRPr="00C124F1">
        <w:rPr>
          <w:rFonts w:ascii="Verdana" w:hAnsi="Verdana"/>
          <w:b/>
          <w:i/>
          <w:sz w:val="20"/>
          <w:szCs w:val="20"/>
        </w:rPr>
        <w:t>A formação</w:t>
      </w:r>
    </w:p>
    <w:p w14:paraId="6E9290E0" w14:textId="47E74886" w:rsidR="00EC39BC" w:rsidRPr="00C124F1" w:rsidRDefault="003835AD" w:rsidP="006E1FC1">
      <w:pPr>
        <w:rPr>
          <w:rFonts w:ascii="Verdana" w:hAnsi="Verdana"/>
          <w:sz w:val="20"/>
          <w:szCs w:val="20"/>
        </w:rPr>
      </w:pPr>
      <w:r w:rsidRPr="00C124F1">
        <w:rPr>
          <w:rFonts w:ascii="Verdana" w:hAnsi="Verdana"/>
          <w:sz w:val="20"/>
          <w:szCs w:val="20"/>
        </w:rPr>
        <w:t xml:space="preserve"> </w:t>
      </w:r>
    </w:p>
    <w:p w14:paraId="236B2F36" w14:textId="5915DB3D" w:rsidR="00EC39BC" w:rsidRPr="00C124F1" w:rsidRDefault="00EC39BC" w:rsidP="006E1FC1">
      <w:pPr>
        <w:rPr>
          <w:rFonts w:ascii="Verdana" w:hAnsi="Verdana"/>
          <w:sz w:val="20"/>
          <w:szCs w:val="20"/>
        </w:rPr>
      </w:pPr>
      <w:r w:rsidRPr="00C124F1">
        <w:rPr>
          <w:rFonts w:ascii="Verdana" w:hAnsi="Verdana"/>
          <w:noProof/>
          <w:sz w:val="20"/>
          <w:szCs w:val="20"/>
          <w:lang w:val="en-US"/>
        </w:rPr>
        <w:lastRenderedPageBreak/>
        <w:drawing>
          <wp:inline distT="0" distB="0" distL="0" distR="0" wp14:anchorId="7751FF86" wp14:editId="68B82530">
            <wp:extent cx="5731510" cy="4300424"/>
            <wp:effectExtent l="0" t="0" r="8890" b="0"/>
            <wp:docPr id="63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1510" cy="430042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0FDD5D3" w14:textId="46027FCC" w:rsidR="00E2624C" w:rsidRPr="00C124F1" w:rsidRDefault="003835AD" w:rsidP="006E1FC1">
      <w:pPr>
        <w:rPr>
          <w:rFonts w:ascii="Verdana" w:hAnsi="Verdana"/>
          <w:sz w:val="20"/>
          <w:szCs w:val="20"/>
        </w:rPr>
      </w:pPr>
      <w:r w:rsidRPr="00C124F1">
        <w:rPr>
          <w:rFonts w:ascii="Verdana" w:hAnsi="Verdana"/>
          <w:sz w:val="20"/>
          <w:szCs w:val="20"/>
        </w:rPr>
        <w:t xml:space="preserve">                                                          </w:t>
      </w:r>
      <w:r w:rsidR="001C4021" w:rsidRPr="00C124F1">
        <w:rPr>
          <w:rFonts w:ascii="Verdana" w:hAnsi="Verdana"/>
          <w:sz w:val="20"/>
          <w:szCs w:val="20"/>
        </w:rPr>
        <w:t xml:space="preserve">Fig2: </w:t>
      </w:r>
      <w:r w:rsidR="00524B8A" w:rsidRPr="00C124F1">
        <w:rPr>
          <w:rFonts w:ascii="Verdana" w:hAnsi="Verdana"/>
          <w:sz w:val="20"/>
          <w:szCs w:val="20"/>
        </w:rPr>
        <w:t xml:space="preserve"> Incidências na formação</w:t>
      </w:r>
    </w:p>
    <w:p w14:paraId="232C0A38" w14:textId="734FDC87" w:rsidR="008153E8" w:rsidRPr="00C124F1" w:rsidRDefault="008153E8" w:rsidP="006E1FC1">
      <w:pPr>
        <w:rPr>
          <w:rFonts w:ascii="Verdana" w:hAnsi="Verdana"/>
          <w:sz w:val="20"/>
          <w:szCs w:val="20"/>
        </w:rPr>
      </w:pPr>
      <w:r w:rsidRPr="00C124F1">
        <w:rPr>
          <w:rFonts w:ascii="Verdana" w:hAnsi="Verdana"/>
          <w:sz w:val="20"/>
          <w:szCs w:val="20"/>
        </w:rPr>
        <w:t xml:space="preserve">Os destaques mais ou menos intensos que </w:t>
      </w:r>
      <w:r w:rsidR="003835AD" w:rsidRPr="00C124F1">
        <w:rPr>
          <w:rFonts w:ascii="Verdana" w:hAnsi="Verdana"/>
          <w:sz w:val="20"/>
          <w:szCs w:val="20"/>
        </w:rPr>
        <w:t>se enunciam neste esb</w:t>
      </w:r>
      <w:r w:rsidR="00EA1984" w:rsidRPr="00C124F1">
        <w:rPr>
          <w:rFonts w:ascii="Verdana" w:hAnsi="Verdana"/>
          <w:sz w:val="20"/>
          <w:szCs w:val="20"/>
        </w:rPr>
        <w:t xml:space="preserve">oço de modelo teórico </w:t>
      </w:r>
      <w:r w:rsidRPr="00C124F1">
        <w:rPr>
          <w:rFonts w:ascii="Verdana" w:hAnsi="Verdana"/>
          <w:sz w:val="20"/>
          <w:szCs w:val="20"/>
        </w:rPr>
        <w:t>poderão se</w:t>
      </w:r>
      <w:r w:rsidR="00BC78CD" w:rsidRPr="00C124F1">
        <w:rPr>
          <w:rFonts w:ascii="Verdana" w:hAnsi="Verdana"/>
          <w:sz w:val="20"/>
          <w:szCs w:val="20"/>
        </w:rPr>
        <w:t>r</w:t>
      </w:r>
      <w:r w:rsidRPr="00C124F1">
        <w:rPr>
          <w:rFonts w:ascii="Verdana" w:hAnsi="Verdana"/>
          <w:sz w:val="20"/>
          <w:szCs w:val="20"/>
        </w:rPr>
        <w:t xml:space="preserve"> confirmados ou infirmados através de estudos empíricos e</w:t>
      </w:r>
      <w:r w:rsidR="00613420" w:rsidRPr="00C124F1">
        <w:rPr>
          <w:rFonts w:ascii="Verdana" w:hAnsi="Verdana"/>
          <w:sz w:val="20"/>
          <w:szCs w:val="20"/>
        </w:rPr>
        <w:t>, eventualmente,</w:t>
      </w:r>
      <w:r w:rsidR="00864198" w:rsidRPr="00C124F1">
        <w:rPr>
          <w:rFonts w:ascii="Verdana" w:hAnsi="Verdana"/>
          <w:sz w:val="20"/>
          <w:szCs w:val="20"/>
        </w:rPr>
        <w:t xml:space="preserve"> dar origem a</w:t>
      </w:r>
      <w:r w:rsidR="00356978" w:rsidRPr="00C124F1">
        <w:rPr>
          <w:rFonts w:ascii="Verdana" w:hAnsi="Verdana"/>
          <w:sz w:val="20"/>
          <w:szCs w:val="20"/>
        </w:rPr>
        <w:t xml:space="preserve"> dissertações</w:t>
      </w:r>
      <w:r w:rsidRPr="00C124F1">
        <w:rPr>
          <w:rFonts w:ascii="Verdana" w:hAnsi="Verdana"/>
          <w:sz w:val="20"/>
          <w:szCs w:val="20"/>
        </w:rPr>
        <w:t xml:space="preserve"> de mest</w:t>
      </w:r>
      <w:r w:rsidR="00613420" w:rsidRPr="00C124F1">
        <w:rPr>
          <w:rFonts w:ascii="Verdana" w:hAnsi="Verdana"/>
          <w:sz w:val="20"/>
          <w:szCs w:val="20"/>
        </w:rPr>
        <w:t>rado ou doutorado e</w:t>
      </w:r>
      <w:r w:rsidRPr="00C124F1">
        <w:rPr>
          <w:rFonts w:ascii="Verdana" w:hAnsi="Verdana"/>
          <w:sz w:val="20"/>
          <w:szCs w:val="20"/>
        </w:rPr>
        <w:t xml:space="preserve"> artigos em revistas científicas da especialidade. Mas isso é um desafio </w:t>
      </w:r>
      <w:r w:rsidR="00864198" w:rsidRPr="00C124F1">
        <w:rPr>
          <w:rFonts w:ascii="Verdana" w:hAnsi="Verdana"/>
          <w:sz w:val="20"/>
          <w:szCs w:val="20"/>
        </w:rPr>
        <w:t xml:space="preserve">que aqui deixo aos mais novos. </w:t>
      </w:r>
      <w:r w:rsidR="002C6223" w:rsidRPr="00C124F1">
        <w:rPr>
          <w:rFonts w:ascii="Verdana" w:hAnsi="Verdana"/>
          <w:sz w:val="20"/>
          <w:szCs w:val="20"/>
        </w:rPr>
        <w:t>De qualquer modo, s</w:t>
      </w:r>
      <w:r w:rsidRPr="00C124F1">
        <w:rPr>
          <w:rFonts w:ascii="Verdana" w:hAnsi="Verdana"/>
          <w:sz w:val="20"/>
          <w:szCs w:val="20"/>
        </w:rPr>
        <w:t xml:space="preserve">eria bom que </w:t>
      </w:r>
      <w:r w:rsidR="00BC78CD" w:rsidRPr="00C124F1">
        <w:rPr>
          <w:rFonts w:ascii="Verdana" w:hAnsi="Verdana"/>
          <w:sz w:val="20"/>
          <w:szCs w:val="20"/>
        </w:rPr>
        <w:t xml:space="preserve"> esses trabalhos </w:t>
      </w:r>
      <w:r w:rsidRPr="00C124F1">
        <w:rPr>
          <w:rFonts w:ascii="Verdana" w:hAnsi="Verdana"/>
          <w:sz w:val="20"/>
          <w:szCs w:val="20"/>
        </w:rPr>
        <w:t>não se ficasse</w:t>
      </w:r>
      <w:r w:rsidR="00BC78CD" w:rsidRPr="00C124F1">
        <w:rPr>
          <w:rFonts w:ascii="Verdana" w:hAnsi="Verdana"/>
          <w:sz w:val="20"/>
          <w:szCs w:val="20"/>
        </w:rPr>
        <w:t>m</w:t>
      </w:r>
      <w:r w:rsidRPr="00C124F1">
        <w:rPr>
          <w:rFonts w:ascii="Verdana" w:hAnsi="Verdana"/>
          <w:sz w:val="20"/>
          <w:szCs w:val="20"/>
        </w:rPr>
        <w:t xml:space="preserve"> apenas em análise</w:t>
      </w:r>
      <w:r w:rsidR="00BC78CD" w:rsidRPr="00C124F1">
        <w:rPr>
          <w:rFonts w:ascii="Verdana" w:hAnsi="Verdana"/>
          <w:sz w:val="20"/>
          <w:szCs w:val="20"/>
        </w:rPr>
        <w:t>s</w:t>
      </w:r>
      <w:r w:rsidRPr="00C124F1">
        <w:rPr>
          <w:rFonts w:ascii="Verdana" w:hAnsi="Verdana"/>
          <w:sz w:val="20"/>
          <w:szCs w:val="20"/>
        </w:rPr>
        <w:t xml:space="preserve"> descritivas, factoriais </w:t>
      </w:r>
      <w:r w:rsidR="00613420" w:rsidRPr="00C124F1">
        <w:rPr>
          <w:rFonts w:ascii="Verdana" w:hAnsi="Verdana"/>
          <w:sz w:val="20"/>
          <w:szCs w:val="20"/>
        </w:rPr>
        <w:t>ou de variância mas que</w:t>
      </w:r>
      <w:r w:rsidRPr="00C124F1">
        <w:rPr>
          <w:rFonts w:ascii="Verdana" w:hAnsi="Verdana"/>
          <w:sz w:val="20"/>
          <w:szCs w:val="20"/>
        </w:rPr>
        <w:t xml:space="preserve"> fosse</w:t>
      </w:r>
      <w:r w:rsidR="00BC78CD" w:rsidRPr="00C124F1">
        <w:rPr>
          <w:rFonts w:ascii="Verdana" w:hAnsi="Verdana"/>
          <w:sz w:val="20"/>
          <w:szCs w:val="20"/>
        </w:rPr>
        <w:t>m um pouco</w:t>
      </w:r>
      <w:r w:rsidR="008905D1" w:rsidRPr="00C124F1">
        <w:rPr>
          <w:rFonts w:ascii="Verdana" w:hAnsi="Verdana"/>
          <w:sz w:val="20"/>
          <w:szCs w:val="20"/>
        </w:rPr>
        <w:t xml:space="preserve"> mais longe </w:t>
      </w:r>
      <w:r w:rsidR="00613420" w:rsidRPr="00C124F1">
        <w:rPr>
          <w:rFonts w:ascii="Verdana" w:hAnsi="Verdana"/>
          <w:sz w:val="20"/>
          <w:szCs w:val="20"/>
        </w:rPr>
        <w:t xml:space="preserve">e mais fundo </w:t>
      </w:r>
      <w:r w:rsidR="008905D1" w:rsidRPr="00C124F1">
        <w:rPr>
          <w:rFonts w:ascii="Verdana" w:hAnsi="Verdana"/>
          <w:sz w:val="20"/>
          <w:szCs w:val="20"/>
        </w:rPr>
        <w:t>através de</w:t>
      </w:r>
      <w:r w:rsidRPr="00C124F1">
        <w:rPr>
          <w:rFonts w:ascii="Verdana" w:hAnsi="Verdana"/>
          <w:sz w:val="20"/>
          <w:szCs w:val="20"/>
        </w:rPr>
        <w:t xml:space="preserve"> análises estatísticas de covariância e</w:t>
      </w:r>
      <w:r w:rsidR="008905D1" w:rsidRPr="00C124F1">
        <w:rPr>
          <w:rFonts w:ascii="Verdana" w:hAnsi="Verdana"/>
          <w:sz w:val="20"/>
          <w:szCs w:val="20"/>
        </w:rPr>
        <w:t xml:space="preserve"> de </w:t>
      </w:r>
      <w:r w:rsidR="00613420" w:rsidRPr="00C124F1">
        <w:rPr>
          <w:rFonts w:ascii="Verdana" w:hAnsi="Verdana"/>
          <w:sz w:val="20"/>
          <w:szCs w:val="20"/>
        </w:rPr>
        <w:t xml:space="preserve">regressão e, sobretudo, </w:t>
      </w:r>
      <w:r w:rsidR="008905D1" w:rsidRPr="00C124F1">
        <w:rPr>
          <w:rFonts w:ascii="Verdana" w:hAnsi="Verdana"/>
          <w:sz w:val="20"/>
          <w:szCs w:val="20"/>
        </w:rPr>
        <w:t>de análise</w:t>
      </w:r>
      <w:r w:rsidR="00613420" w:rsidRPr="00C124F1">
        <w:rPr>
          <w:rFonts w:ascii="Verdana" w:hAnsi="Verdana"/>
          <w:sz w:val="20"/>
          <w:szCs w:val="20"/>
        </w:rPr>
        <w:t>s</w:t>
      </w:r>
      <w:r w:rsidR="008905D1" w:rsidRPr="00C124F1">
        <w:rPr>
          <w:rFonts w:ascii="Verdana" w:hAnsi="Verdana"/>
          <w:sz w:val="20"/>
          <w:szCs w:val="20"/>
        </w:rPr>
        <w:t xml:space="preserve"> estruturais que permitam avaliar os</w:t>
      </w:r>
      <w:r w:rsidR="00F01B45" w:rsidRPr="00C124F1">
        <w:rPr>
          <w:rFonts w:ascii="Verdana" w:hAnsi="Verdana"/>
          <w:sz w:val="20"/>
          <w:szCs w:val="20"/>
        </w:rPr>
        <w:t xml:space="preserve"> modelos e a sua correspondência com a realidade</w:t>
      </w:r>
      <w:r w:rsidR="002C6223" w:rsidRPr="00C124F1">
        <w:rPr>
          <w:rFonts w:ascii="Verdana" w:hAnsi="Verdana"/>
          <w:sz w:val="20"/>
          <w:szCs w:val="20"/>
        </w:rPr>
        <w:t xml:space="preserve"> não olhando apenas para </w:t>
      </w:r>
      <w:r w:rsidR="00DC1796" w:rsidRPr="00C124F1">
        <w:rPr>
          <w:rFonts w:ascii="Verdana" w:hAnsi="Verdana"/>
          <w:sz w:val="20"/>
          <w:szCs w:val="20"/>
        </w:rPr>
        <w:t>os 40 o</w:t>
      </w:r>
      <w:r w:rsidR="002C6223" w:rsidRPr="00C124F1">
        <w:rPr>
          <w:rFonts w:ascii="Verdana" w:hAnsi="Verdana"/>
          <w:sz w:val="20"/>
          <w:szCs w:val="20"/>
        </w:rPr>
        <w:t>u 50% da</w:t>
      </w:r>
      <w:r w:rsidR="00613420" w:rsidRPr="00C124F1">
        <w:rPr>
          <w:rFonts w:ascii="Verdana" w:hAnsi="Verdana"/>
          <w:sz w:val="20"/>
          <w:szCs w:val="20"/>
        </w:rPr>
        <w:t xml:space="preserve"> parte explicada mas também para os erros e os desvios</w:t>
      </w:r>
      <w:r w:rsidR="002C6223" w:rsidRPr="00C124F1">
        <w:rPr>
          <w:rFonts w:ascii="Verdana" w:hAnsi="Verdana"/>
          <w:sz w:val="20"/>
          <w:szCs w:val="20"/>
        </w:rPr>
        <w:t xml:space="preserve"> cujo significado, por vezes, é ainda mais interessante e significativo</w:t>
      </w:r>
      <w:r w:rsidR="00F01B45" w:rsidRPr="00C124F1">
        <w:rPr>
          <w:rFonts w:ascii="Verdana" w:hAnsi="Verdana"/>
          <w:sz w:val="20"/>
          <w:szCs w:val="20"/>
        </w:rPr>
        <w:t xml:space="preserve">. </w:t>
      </w:r>
      <w:r w:rsidR="00A17352" w:rsidRPr="00C124F1">
        <w:rPr>
          <w:rFonts w:ascii="Verdana" w:hAnsi="Verdana"/>
          <w:sz w:val="20"/>
          <w:szCs w:val="20"/>
        </w:rPr>
        <w:t xml:space="preserve"> Só assim</w:t>
      </w:r>
      <w:r w:rsidR="008905D1" w:rsidRPr="00C124F1">
        <w:rPr>
          <w:rFonts w:ascii="Verdana" w:hAnsi="Verdana"/>
          <w:sz w:val="20"/>
          <w:szCs w:val="20"/>
        </w:rPr>
        <w:t>, a pesquisa poderá evitar repetir</w:t>
      </w:r>
      <w:r w:rsidR="00A17352" w:rsidRPr="00C124F1">
        <w:rPr>
          <w:rFonts w:ascii="Verdana" w:hAnsi="Verdana"/>
          <w:sz w:val="20"/>
          <w:szCs w:val="20"/>
        </w:rPr>
        <w:t xml:space="preserve"> rotinas </w:t>
      </w:r>
      <w:r w:rsidR="008905D1" w:rsidRPr="00C124F1">
        <w:rPr>
          <w:rFonts w:ascii="Verdana" w:hAnsi="Verdana"/>
          <w:sz w:val="20"/>
          <w:szCs w:val="20"/>
        </w:rPr>
        <w:t xml:space="preserve">estafadas bem patentes nos trabalhos </w:t>
      </w:r>
      <w:r w:rsidR="00DC1796" w:rsidRPr="00C124F1">
        <w:rPr>
          <w:rFonts w:ascii="Verdana" w:hAnsi="Verdana"/>
          <w:sz w:val="20"/>
          <w:szCs w:val="20"/>
        </w:rPr>
        <w:t>publicados</w:t>
      </w:r>
      <w:r w:rsidR="008905D1" w:rsidRPr="00C124F1">
        <w:rPr>
          <w:rFonts w:ascii="Verdana" w:hAnsi="Verdana"/>
          <w:sz w:val="20"/>
          <w:szCs w:val="20"/>
        </w:rPr>
        <w:t xml:space="preserve"> </w:t>
      </w:r>
      <w:r w:rsidR="00A17352" w:rsidRPr="00C124F1">
        <w:rPr>
          <w:rFonts w:ascii="Verdana" w:hAnsi="Verdana"/>
          <w:sz w:val="20"/>
          <w:szCs w:val="20"/>
        </w:rPr>
        <w:t>e at</w:t>
      </w:r>
      <w:r w:rsidR="008905D1" w:rsidRPr="00C124F1">
        <w:rPr>
          <w:rFonts w:ascii="Verdana" w:hAnsi="Verdana"/>
          <w:sz w:val="20"/>
          <w:szCs w:val="20"/>
        </w:rPr>
        <w:t>ingir conclusões mais robustas,</w:t>
      </w:r>
      <w:r w:rsidR="00A17352" w:rsidRPr="00C124F1">
        <w:rPr>
          <w:rFonts w:ascii="Verdana" w:hAnsi="Verdana"/>
          <w:sz w:val="20"/>
          <w:szCs w:val="20"/>
        </w:rPr>
        <w:t xml:space="preserve"> </w:t>
      </w:r>
      <w:r w:rsidR="00D33403" w:rsidRPr="00C124F1">
        <w:rPr>
          <w:rFonts w:ascii="Verdana" w:hAnsi="Verdana"/>
          <w:sz w:val="20"/>
          <w:szCs w:val="20"/>
        </w:rPr>
        <w:t>rigorosa</w:t>
      </w:r>
      <w:r w:rsidR="00613420" w:rsidRPr="00C124F1">
        <w:rPr>
          <w:rFonts w:ascii="Verdana" w:hAnsi="Verdana"/>
          <w:sz w:val="20"/>
          <w:szCs w:val="20"/>
        </w:rPr>
        <w:t xml:space="preserve">s, </w:t>
      </w:r>
      <w:r w:rsidR="00A17352" w:rsidRPr="00C124F1">
        <w:rPr>
          <w:rFonts w:ascii="Verdana" w:hAnsi="Verdana"/>
          <w:sz w:val="20"/>
          <w:szCs w:val="20"/>
        </w:rPr>
        <w:t>abrangentes</w:t>
      </w:r>
      <w:r w:rsidR="008905D1" w:rsidRPr="00C124F1">
        <w:rPr>
          <w:rFonts w:ascii="Verdana" w:hAnsi="Verdana"/>
          <w:sz w:val="20"/>
          <w:szCs w:val="20"/>
        </w:rPr>
        <w:t xml:space="preserve"> </w:t>
      </w:r>
      <w:r w:rsidR="00613420" w:rsidRPr="00C124F1">
        <w:rPr>
          <w:rFonts w:ascii="Verdana" w:hAnsi="Verdana"/>
          <w:sz w:val="20"/>
          <w:szCs w:val="20"/>
        </w:rPr>
        <w:t xml:space="preserve">e </w:t>
      </w:r>
      <w:r w:rsidR="008905D1" w:rsidRPr="00C124F1">
        <w:rPr>
          <w:rFonts w:ascii="Verdana" w:hAnsi="Verdana"/>
          <w:sz w:val="20"/>
          <w:szCs w:val="20"/>
        </w:rPr>
        <w:t>concisas que possam mais fácil e eficazmente ser transferidas pa</w:t>
      </w:r>
      <w:r w:rsidR="00613420" w:rsidRPr="00C124F1">
        <w:rPr>
          <w:rFonts w:ascii="Verdana" w:hAnsi="Verdana"/>
          <w:sz w:val="20"/>
          <w:szCs w:val="20"/>
        </w:rPr>
        <w:t xml:space="preserve">ra as práticas e </w:t>
      </w:r>
      <w:r w:rsidR="00D33403" w:rsidRPr="00C124F1">
        <w:rPr>
          <w:rFonts w:ascii="Verdana" w:hAnsi="Verdana"/>
          <w:sz w:val="20"/>
          <w:szCs w:val="20"/>
        </w:rPr>
        <w:t xml:space="preserve">se traduzam em </w:t>
      </w:r>
      <w:r w:rsidR="008905D1" w:rsidRPr="00C124F1">
        <w:rPr>
          <w:rFonts w:ascii="Verdana" w:hAnsi="Verdana"/>
          <w:sz w:val="20"/>
          <w:szCs w:val="20"/>
        </w:rPr>
        <w:t>mudanças</w:t>
      </w:r>
      <w:r w:rsidR="00613420" w:rsidRPr="00C124F1">
        <w:rPr>
          <w:rFonts w:ascii="Verdana" w:hAnsi="Verdana"/>
          <w:sz w:val="20"/>
          <w:szCs w:val="20"/>
        </w:rPr>
        <w:t xml:space="preserve"> inovadoras e consistentes</w:t>
      </w:r>
      <w:r w:rsidR="008905D1" w:rsidRPr="00C124F1">
        <w:rPr>
          <w:rFonts w:ascii="Verdana" w:hAnsi="Verdana"/>
          <w:sz w:val="20"/>
          <w:szCs w:val="20"/>
        </w:rPr>
        <w:t xml:space="preserve"> nas instituições e nos projetos/programas de formação e de pe</w:t>
      </w:r>
      <w:r w:rsidR="00613420" w:rsidRPr="00C124F1">
        <w:rPr>
          <w:rFonts w:ascii="Verdana" w:hAnsi="Verdana"/>
          <w:sz w:val="20"/>
          <w:szCs w:val="20"/>
        </w:rPr>
        <w:t>squisa</w:t>
      </w:r>
      <w:r w:rsidR="00A17352" w:rsidRPr="00C124F1">
        <w:rPr>
          <w:rFonts w:ascii="Verdana" w:hAnsi="Verdana"/>
          <w:sz w:val="20"/>
          <w:szCs w:val="20"/>
        </w:rPr>
        <w:t>.</w:t>
      </w:r>
    </w:p>
    <w:p w14:paraId="709EAE80" w14:textId="77777777" w:rsidR="00CE7541" w:rsidRPr="00C124F1" w:rsidRDefault="00CE7541" w:rsidP="006E1FC1">
      <w:pPr>
        <w:rPr>
          <w:rFonts w:ascii="Verdana" w:hAnsi="Verdana"/>
          <w:sz w:val="20"/>
          <w:szCs w:val="20"/>
        </w:rPr>
      </w:pPr>
    </w:p>
    <w:p w14:paraId="676243CE" w14:textId="77777777" w:rsidR="00F41A58" w:rsidRPr="00C124F1" w:rsidRDefault="00F41A58" w:rsidP="006E1FC1">
      <w:pPr>
        <w:rPr>
          <w:rFonts w:ascii="Verdana" w:hAnsi="Verdana"/>
          <w:b/>
          <w:i/>
          <w:sz w:val="20"/>
          <w:szCs w:val="20"/>
        </w:rPr>
      </w:pPr>
    </w:p>
    <w:p w14:paraId="20CA9933" w14:textId="1E20EFDD" w:rsidR="00CE7541" w:rsidRPr="00C124F1" w:rsidRDefault="00CE7541" w:rsidP="006E1FC1">
      <w:pPr>
        <w:rPr>
          <w:rFonts w:ascii="Verdana" w:hAnsi="Verdana"/>
          <w:b/>
          <w:i/>
          <w:sz w:val="20"/>
          <w:szCs w:val="20"/>
        </w:rPr>
      </w:pPr>
      <w:r w:rsidRPr="00C124F1">
        <w:rPr>
          <w:rFonts w:ascii="Verdana" w:hAnsi="Verdana"/>
          <w:b/>
          <w:i/>
          <w:sz w:val="20"/>
          <w:szCs w:val="20"/>
        </w:rPr>
        <w:t>Inovação</w:t>
      </w:r>
    </w:p>
    <w:p w14:paraId="6CCD236E" w14:textId="7683616E" w:rsidR="00333E44" w:rsidRPr="00C124F1" w:rsidRDefault="00333E44" w:rsidP="006E1FC1">
      <w:pPr>
        <w:rPr>
          <w:rFonts w:ascii="Verdana" w:hAnsi="Verdana"/>
          <w:sz w:val="20"/>
          <w:szCs w:val="20"/>
        </w:rPr>
      </w:pPr>
      <w:r w:rsidRPr="00C124F1">
        <w:rPr>
          <w:rFonts w:ascii="Verdana" w:hAnsi="Verdana"/>
          <w:sz w:val="20"/>
          <w:szCs w:val="20"/>
        </w:rPr>
        <w:t xml:space="preserve">Também a inovação poderia ser </w:t>
      </w:r>
      <w:r w:rsidR="00941639" w:rsidRPr="00C124F1">
        <w:rPr>
          <w:rFonts w:ascii="Verdana" w:hAnsi="Verdana"/>
          <w:sz w:val="20"/>
          <w:szCs w:val="20"/>
        </w:rPr>
        <w:t>apresentada de um modo semelhante mas com incidências e intensidades distintas.</w:t>
      </w:r>
      <w:r w:rsidR="00785137" w:rsidRPr="00C124F1">
        <w:rPr>
          <w:rFonts w:ascii="Verdana" w:hAnsi="Verdana"/>
          <w:sz w:val="20"/>
          <w:szCs w:val="20"/>
        </w:rPr>
        <w:t xml:space="preserve"> </w:t>
      </w:r>
    </w:p>
    <w:p w14:paraId="3500D1A0" w14:textId="777601C2" w:rsidR="00E2624C" w:rsidRPr="00C124F1" w:rsidRDefault="00E2624C" w:rsidP="006E1FC1">
      <w:pPr>
        <w:rPr>
          <w:rFonts w:ascii="Verdana" w:hAnsi="Verdana"/>
          <w:b/>
          <w:sz w:val="20"/>
          <w:szCs w:val="20"/>
        </w:rPr>
      </w:pPr>
      <w:r w:rsidRPr="00C124F1">
        <w:rPr>
          <w:rFonts w:ascii="Verdana" w:hAnsi="Verdana"/>
          <w:b/>
          <w:noProof/>
          <w:sz w:val="20"/>
          <w:szCs w:val="20"/>
          <w:lang w:val="en-US"/>
        </w:rPr>
        <w:lastRenderedPageBreak/>
        <w:drawing>
          <wp:inline distT="0" distB="0" distL="0" distR="0" wp14:anchorId="444F3AD2" wp14:editId="65C6F180">
            <wp:extent cx="5731510" cy="4300424"/>
            <wp:effectExtent l="0" t="0" r="8890" b="0"/>
            <wp:docPr id="96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1510" cy="430042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9650760" w14:textId="12994DB4" w:rsidR="00E2624C" w:rsidRPr="00C124F1" w:rsidRDefault="00CE7541" w:rsidP="006E1FC1">
      <w:pPr>
        <w:rPr>
          <w:rFonts w:ascii="Verdana" w:hAnsi="Verdana"/>
          <w:sz w:val="20"/>
          <w:szCs w:val="20"/>
        </w:rPr>
      </w:pPr>
      <w:r w:rsidRPr="00C124F1">
        <w:rPr>
          <w:rFonts w:ascii="Verdana" w:hAnsi="Verdana"/>
          <w:sz w:val="20"/>
          <w:szCs w:val="20"/>
        </w:rPr>
        <w:t xml:space="preserve">                                        </w:t>
      </w:r>
      <w:r w:rsidR="00535EA4" w:rsidRPr="00C124F1">
        <w:rPr>
          <w:rFonts w:ascii="Verdana" w:hAnsi="Verdana"/>
          <w:sz w:val="20"/>
          <w:szCs w:val="20"/>
        </w:rPr>
        <w:t>Fig.3</w:t>
      </w:r>
      <w:r w:rsidR="001C4021" w:rsidRPr="00C124F1">
        <w:rPr>
          <w:rFonts w:ascii="Verdana" w:hAnsi="Verdana"/>
          <w:sz w:val="20"/>
          <w:szCs w:val="20"/>
        </w:rPr>
        <w:t>:</w:t>
      </w:r>
      <w:r w:rsidR="00535EA4" w:rsidRPr="00C124F1">
        <w:rPr>
          <w:rFonts w:ascii="Verdana" w:hAnsi="Verdana"/>
          <w:sz w:val="20"/>
          <w:szCs w:val="20"/>
        </w:rPr>
        <w:t xml:space="preserve"> Incidências </w:t>
      </w:r>
      <w:r w:rsidR="00941639" w:rsidRPr="00C124F1">
        <w:rPr>
          <w:rFonts w:ascii="Verdana" w:hAnsi="Verdana"/>
          <w:sz w:val="20"/>
          <w:szCs w:val="20"/>
        </w:rPr>
        <w:t xml:space="preserve">e intensidades </w:t>
      </w:r>
      <w:r w:rsidR="00535EA4" w:rsidRPr="00C124F1">
        <w:rPr>
          <w:rFonts w:ascii="Verdana" w:hAnsi="Verdana"/>
          <w:sz w:val="20"/>
          <w:szCs w:val="20"/>
        </w:rPr>
        <w:t>na inovação</w:t>
      </w:r>
    </w:p>
    <w:p w14:paraId="11820723" w14:textId="74ED1A49" w:rsidR="00B0769C" w:rsidRPr="00C124F1" w:rsidRDefault="00B064B0" w:rsidP="006E1FC1">
      <w:pPr>
        <w:rPr>
          <w:rFonts w:ascii="Verdana" w:hAnsi="Verdana"/>
          <w:sz w:val="20"/>
          <w:szCs w:val="20"/>
        </w:rPr>
      </w:pPr>
      <w:r w:rsidRPr="00C124F1">
        <w:rPr>
          <w:rFonts w:ascii="Verdana" w:hAnsi="Verdana"/>
          <w:sz w:val="20"/>
          <w:szCs w:val="20"/>
        </w:rPr>
        <w:t xml:space="preserve">Todos </w:t>
      </w:r>
      <w:r w:rsidR="00256058" w:rsidRPr="00C124F1">
        <w:rPr>
          <w:rFonts w:ascii="Verdana" w:hAnsi="Verdana"/>
          <w:sz w:val="20"/>
          <w:szCs w:val="20"/>
        </w:rPr>
        <w:t>s</w:t>
      </w:r>
      <w:r w:rsidRPr="00C124F1">
        <w:rPr>
          <w:rFonts w:ascii="Verdana" w:hAnsi="Verdana"/>
          <w:sz w:val="20"/>
          <w:szCs w:val="20"/>
        </w:rPr>
        <w:t>abemos, c</w:t>
      </w:r>
      <w:r w:rsidR="00941639" w:rsidRPr="00C124F1">
        <w:rPr>
          <w:rFonts w:ascii="Verdana" w:hAnsi="Verdana"/>
          <w:sz w:val="20"/>
          <w:szCs w:val="20"/>
        </w:rPr>
        <w:t>omo referíamos</w:t>
      </w:r>
      <w:r w:rsidR="00606A69" w:rsidRPr="00C124F1">
        <w:rPr>
          <w:rFonts w:ascii="Verdana" w:hAnsi="Verdana"/>
          <w:sz w:val="20"/>
          <w:szCs w:val="20"/>
        </w:rPr>
        <w:t>, que</w:t>
      </w:r>
      <w:r w:rsidR="00941639" w:rsidRPr="00C124F1">
        <w:rPr>
          <w:rFonts w:ascii="Verdana" w:hAnsi="Verdana"/>
          <w:sz w:val="20"/>
          <w:szCs w:val="20"/>
        </w:rPr>
        <w:t xml:space="preserve"> a inovação é inseparáv</w:t>
      </w:r>
      <w:r w:rsidR="00785137" w:rsidRPr="00C124F1">
        <w:rPr>
          <w:rFonts w:ascii="Verdana" w:hAnsi="Verdana"/>
          <w:sz w:val="20"/>
          <w:szCs w:val="20"/>
        </w:rPr>
        <w:t>el da formação e da pesquisa. N</w:t>
      </w:r>
      <w:r w:rsidR="00941639" w:rsidRPr="00C124F1">
        <w:rPr>
          <w:rFonts w:ascii="Verdana" w:hAnsi="Verdana"/>
          <w:sz w:val="20"/>
          <w:szCs w:val="20"/>
        </w:rPr>
        <w:t>o futuro das instituições universitárias</w:t>
      </w:r>
      <w:r w:rsidR="00256058" w:rsidRPr="00C124F1">
        <w:rPr>
          <w:rFonts w:ascii="Verdana" w:hAnsi="Verdana"/>
          <w:sz w:val="20"/>
          <w:szCs w:val="20"/>
        </w:rPr>
        <w:t>, essa constatação</w:t>
      </w:r>
      <w:r w:rsidR="00941639" w:rsidRPr="00C124F1">
        <w:rPr>
          <w:rFonts w:ascii="Verdana" w:hAnsi="Verdana"/>
          <w:sz w:val="20"/>
          <w:szCs w:val="20"/>
        </w:rPr>
        <w:t xml:space="preserve"> será ainda mais patente. </w:t>
      </w:r>
      <w:r w:rsidR="00785137" w:rsidRPr="00C124F1">
        <w:rPr>
          <w:rFonts w:ascii="Verdana" w:hAnsi="Verdana"/>
          <w:sz w:val="20"/>
          <w:szCs w:val="20"/>
        </w:rPr>
        <w:t xml:space="preserve">De qualquer modo, a incidência e </w:t>
      </w:r>
      <w:r w:rsidR="0085176C" w:rsidRPr="00C124F1">
        <w:rPr>
          <w:rFonts w:ascii="Verdana" w:hAnsi="Verdana"/>
          <w:sz w:val="20"/>
          <w:szCs w:val="20"/>
        </w:rPr>
        <w:t>a densidade dos di</w:t>
      </w:r>
      <w:r w:rsidR="00785137" w:rsidRPr="00C124F1">
        <w:rPr>
          <w:rFonts w:ascii="Verdana" w:hAnsi="Verdana"/>
          <w:sz w:val="20"/>
          <w:szCs w:val="20"/>
        </w:rPr>
        <w:t xml:space="preserve">ferentes marcadores será distinta. Por </w:t>
      </w:r>
      <w:r w:rsidR="0085176C" w:rsidRPr="00C124F1">
        <w:rPr>
          <w:rFonts w:ascii="Verdana" w:hAnsi="Verdana"/>
          <w:sz w:val="20"/>
          <w:szCs w:val="20"/>
        </w:rPr>
        <w:t xml:space="preserve">exemplo, no domínio das mentes (das concepções), </w:t>
      </w:r>
      <w:r w:rsidR="00785137" w:rsidRPr="00C124F1">
        <w:rPr>
          <w:rFonts w:ascii="Verdana" w:hAnsi="Verdana"/>
          <w:sz w:val="20"/>
          <w:szCs w:val="20"/>
        </w:rPr>
        <w:t>dos comportamentos</w:t>
      </w:r>
      <w:r w:rsidR="00256058" w:rsidRPr="00C124F1">
        <w:rPr>
          <w:rFonts w:ascii="Verdana" w:hAnsi="Verdana"/>
          <w:sz w:val="20"/>
          <w:szCs w:val="20"/>
        </w:rPr>
        <w:t xml:space="preserve"> (atitudes)</w:t>
      </w:r>
      <w:r w:rsidR="00785137" w:rsidRPr="00C124F1">
        <w:rPr>
          <w:rFonts w:ascii="Verdana" w:hAnsi="Verdana"/>
          <w:sz w:val="20"/>
          <w:szCs w:val="20"/>
        </w:rPr>
        <w:t>, dos contextos, dos equipamentos e dos espaços</w:t>
      </w:r>
      <w:r w:rsidR="00256058" w:rsidRPr="00C124F1">
        <w:rPr>
          <w:rFonts w:ascii="Verdana" w:hAnsi="Verdana"/>
          <w:sz w:val="20"/>
          <w:szCs w:val="20"/>
        </w:rPr>
        <w:t>,</w:t>
      </w:r>
      <w:r w:rsidR="00785137" w:rsidRPr="00C124F1">
        <w:rPr>
          <w:rFonts w:ascii="Verdana" w:hAnsi="Verdana"/>
          <w:sz w:val="20"/>
          <w:szCs w:val="20"/>
        </w:rPr>
        <w:t xml:space="preserve"> as diferenças terão de ser forçosamente mais expressivas. Nos métodos, na organização, na autonomia e até nas tecnologias </w:t>
      </w:r>
      <w:r w:rsidR="00256058" w:rsidRPr="00C124F1">
        <w:rPr>
          <w:rFonts w:ascii="Verdana" w:hAnsi="Verdana"/>
          <w:sz w:val="20"/>
          <w:szCs w:val="20"/>
        </w:rPr>
        <w:t xml:space="preserve"> e equipamentos </w:t>
      </w:r>
      <w:r w:rsidR="00785137" w:rsidRPr="00C124F1">
        <w:rPr>
          <w:rFonts w:ascii="Verdana" w:hAnsi="Verdana"/>
          <w:sz w:val="20"/>
          <w:szCs w:val="20"/>
        </w:rPr>
        <w:t>as di</w:t>
      </w:r>
      <w:r w:rsidR="00AF7751" w:rsidRPr="00C124F1">
        <w:rPr>
          <w:rFonts w:ascii="Verdana" w:hAnsi="Verdana"/>
          <w:sz w:val="20"/>
          <w:szCs w:val="20"/>
        </w:rPr>
        <w:t>ferenças e as intensidades poderão ser</w:t>
      </w:r>
      <w:r w:rsidR="00785137" w:rsidRPr="00C124F1">
        <w:rPr>
          <w:rFonts w:ascii="Verdana" w:hAnsi="Verdana"/>
          <w:sz w:val="20"/>
          <w:szCs w:val="20"/>
        </w:rPr>
        <w:t xml:space="preserve"> mais semelhantes. </w:t>
      </w:r>
      <w:r w:rsidR="00B46BB3" w:rsidRPr="00C124F1">
        <w:rPr>
          <w:rFonts w:ascii="Verdana" w:hAnsi="Verdana"/>
          <w:sz w:val="20"/>
          <w:szCs w:val="20"/>
        </w:rPr>
        <w:t>Os estudos empíricos e, eventualmente, o estudo de casos poderão dar-nos respostas mais adequado</w:t>
      </w:r>
      <w:r w:rsidR="0085176C" w:rsidRPr="00C124F1">
        <w:rPr>
          <w:rFonts w:ascii="Verdana" w:hAnsi="Verdana"/>
          <w:sz w:val="20"/>
          <w:szCs w:val="20"/>
        </w:rPr>
        <w:t>s sobre o que acontece</w:t>
      </w:r>
      <w:r w:rsidR="00B46BB3" w:rsidRPr="00C124F1">
        <w:rPr>
          <w:rFonts w:ascii="Verdana" w:hAnsi="Verdana"/>
          <w:sz w:val="20"/>
          <w:szCs w:val="20"/>
        </w:rPr>
        <w:t xml:space="preserve"> nas diversas instituições universitárias presentes e futuras. É para esse desafio que convidamos os investigadores e estudiosos mais jovens.</w:t>
      </w:r>
      <w:r w:rsidR="00785137" w:rsidRPr="00C124F1">
        <w:rPr>
          <w:rFonts w:ascii="Verdana" w:hAnsi="Verdana"/>
          <w:sz w:val="20"/>
          <w:szCs w:val="20"/>
        </w:rPr>
        <w:t xml:space="preserve"> </w:t>
      </w:r>
      <w:r w:rsidR="0085176C" w:rsidRPr="00C124F1">
        <w:rPr>
          <w:rFonts w:ascii="Verdana" w:hAnsi="Verdana"/>
          <w:sz w:val="20"/>
          <w:szCs w:val="20"/>
        </w:rPr>
        <w:t xml:space="preserve">Convirá, no entanto, </w:t>
      </w:r>
      <w:r w:rsidR="00B0769C" w:rsidRPr="00C124F1">
        <w:rPr>
          <w:rFonts w:ascii="Verdana" w:hAnsi="Verdana"/>
          <w:sz w:val="20"/>
          <w:szCs w:val="20"/>
        </w:rPr>
        <w:t xml:space="preserve">não </w:t>
      </w:r>
      <w:r w:rsidR="0085176C" w:rsidRPr="00C124F1">
        <w:rPr>
          <w:rFonts w:ascii="Verdana" w:hAnsi="Verdana"/>
          <w:sz w:val="20"/>
          <w:szCs w:val="20"/>
        </w:rPr>
        <w:t>despender demasiado tempo a repetir tudo o que foi feito anteriormente como, com frequência</w:t>
      </w:r>
      <w:r w:rsidR="00B83DE5" w:rsidRPr="00C124F1">
        <w:rPr>
          <w:rFonts w:ascii="Verdana" w:hAnsi="Verdana"/>
          <w:sz w:val="20"/>
          <w:szCs w:val="20"/>
        </w:rPr>
        <w:t>,</w:t>
      </w:r>
      <w:r w:rsidR="0085176C" w:rsidRPr="00C124F1">
        <w:rPr>
          <w:rFonts w:ascii="Verdana" w:hAnsi="Verdana"/>
          <w:sz w:val="20"/>
          <w:szCs w:val="20"/>
        </w:rPr>
        <w:t xml:space="preserve"> acontece, mas partir do ponto onde as conclusões da pesquisa científica foram </w:t>
      </w:r>
      <w:r w:rsidR="00DC1796" w:rsidRPr="00C124F1">
        <w:rPr>
          <w:rFonts w:ascii="Verdana" w:hAnsi="Verdana"/>
          <w:sz w:val="20"/>
          <w:szCs w:val="20"/>
        </w:rPr>
        <w:t>mais relevantes,</w:t>
      </w:r>
      <w:r w:rsidR="00B83DE5" w:rsidRPr="00C124F1">
        <w:rPr>
          <w:rFonts w:ascii="Verdana" w:hAnsi="Verdana"/>
          <w:sz w:val="20"/>
          <w:szCs w:val="20"/>
        </w:rPr>
        <w:t xml:space="preserve"> </w:t>
      </w:r>
      <w:r w:rsidR="0085176C" w:rsidRPr="00C124F1">
        <w:rPr>
          <w:rFonts w:ascii="Verdana" w:hAnsi="Verdana"/>
          <w:sz w:val="20"/>
          <w:szCs w:val="20"/>
        </w:rPr>
        <w:t xml:space="preserve">confirmadas e aceites pela </w:t>
      </w:r>
      <w:r w:rsidR="00B83DE5" w:rsidRPr="00C124F1">
        <w:rPr>
          <w:rFonts w:ascii="Verdana" w:hAnsi="Verdana"/>
          <w:sz w:val="20"/>
          <w:szCs w:val="20"/>
        </w:rPr>
        <w:t>comunidade científica procurando</w:t>
      </w:r>
      <w:r w:rsidR="0085176C" w:rsidRPr="00C124F1">
        <w:rPr>
          <w:rFonts w:ascii="Verdana" w:hAnsi="Verdana"/>
          <w:sz w:val="20"/>
          <w:szCs w:val="20"/>
        </w:rPr>
        <w:t xml:space="preserve"> </w:t>
      </w:r>
      <w:r w:rsidR="00B0769C" w:rsidRPr="00C124F1">
        <w:rPr>
          <w:rFonts w:ascii="Verdana" w:hAnsi="Verdana"/>
          <w:sz w:val="20"/>
          <w:szCs w:val="20"/>
        </w:rPr>
        <w:t>continuar a aprofundar a sua explica</w:t>
      </w:r>
      <w:r w:rsidR="006D0C23" w:rsidRPr="00C124F1">
        <w:rPr>
          <w:rFonts w:ascii="Verdana" w:hAnsi="Verdana"/>
          <w:sz w:val="20"/>
          <w:szCs w:val="20"/>
        </w:rPr>
        <w:t>ção, compreensão e aplicação.  Também aqui, a</w:t>
      </w:r>
      <w:r w:rsidR="00B0769C" w:rsidRPr="00C124F1">
        <w:rPr>
          <w:rFonts w:ascii="Verdana" w:hAnsi="Verdana"/>
          <w:sz w:val="20"/>
          <w:szCs w:val="20"/>
        </w:rPr>
        <w:t xml:space="preserve"> arte continua a ser muito longa e a vida breve se é permitido evocar a máxima horaciana: “</w:t>
      </w:r>
      <w:proofErr w:type="spellStart"/>
      <w:r w:rsidR="00B0769C" w:rsidRPr="00C124F1">
        <w:rPr>
          <w:rFonts w:ascii="Verdana" w:hAnsi="Verdana"/>
          <w:sz w:val="20"/>
          <w:szCs w:val="20"/>
        </w:rPr>
        <w:t>Ars</w:t>
      </w:r>
      <w:proofErr w:type="spellEnd"/>
      <w:r w:rsidR="00B0769C" w:rsidRPr="00C124F1">
        <w:rPr>
          <w:rFonts w:ascii="Verdana" w:hAnsi="Verdana"/>
          <w:sz w:val="20"/>
          <w:szCs w:val="20"/>
        </w:rPr>
        <w:t xml:space="preserve"> longa </w:t>
      </w:r>
      <w:proofErr w:type="spellStart"/>
      <w:r w:rsidR="00B0769C" w:rsidRPr="00C124F1">
        <w:rPr>
          <w:rFonts w:ascii="Verdana" w:hAnsi="Verdana"/>
          <w:sz w:val="20"/>
          <w:szCs w:val="20"/>
        </w:rPr>
        <w:t>vita</w:t>
      </w:r>
      <w:proofErr w:type="spellEnd"/>
      <w:r w:rsidR="00B0769C" w:rsidRPr="00C124F1">
        <w:rPr>
          <w:rFonts w:ascii="Verdana" w:hAnsi="Verdana"/>
          <w:sz w:val="20"/>
          <w:szCs w:val="20"/>
        </w:rPr>
        <w:t xml:space="preserve"> </w:t>
      </w:r>
      <w:proofErr w:type="spellStart"/>
      <w:r w:rsidR="00B0769C" w:rsidRPr="00C124F1">
        <w:rPr>
          <w:rFonts w:ascii="Verdana" w:hAnsi="Verdana"/>
          <w:sz w:val="20"/>
          <w:szCs w:val="20"/>
        </w:rPr>
        <w:t>brevis</w:t>
      </w:r>
      <w:proofErr w:type="spellEnd"/>
      <w:r w:rsidR="00B0769C" w:rsidRPr="00C124F1">
        <w:rPr>
          <w:rFonts w:ascii="Verdana" w:hAnsi="Verdana"/>
          <w:sz w:val="20"/>
          <w:szCs w:val="20"/>
        </w:rPr>
        <w:t>”.</w:t>
      </w:r>
    </w:p>
    <w:p w14:paraId="4AB030B7" w14:textId="046825DF" w:rsidR="00B46BB3" w:rsidRPr="00C124F1" w:rsidRDefault="00AF6F89" w:rsidP="006E1FC1">
      <w:pPr>
        <w:rPr>
          <w:rFonts w:ascii="Verdana" w:hAnsi="Verdana"/>
          <w:b/>
          <w:i/>
          <w:sz w:val="20"/>
          <w:szCs w:val="20"/>
        </w:rPr>
      </w:pPr>
      <w:r w:rsidRPr="00C124F1">
        <w:rPr>
          <w:rFonts w:ascii="Verdana" w:hAnsi="Verdana"/>
          <w:b/>
          <w:i/>
          <w:sz w:val="20"/>
          <w:szCs w:val="20"/>
        </w:rPr>
        <w:t>P</w:t>
      </w:r>
      <w:r w:rsidR="00762405" w:rsidRPr="00C124F1">
        <w:rPr>
          <w:rFonts w:ascii="Verdana" w:hAnsi="Verdana"/>
          <w:b/>
          <w:i/>
          <w:sz w:val="20"/>
          <w:szCs w:val="20"/>
        </w:rPr>
        <w:t>esquisa</w:t>
      </w:r>
    </w:p>
    <w:p w14:paraId="6449CC92" w14:textId="21CCCE83" w:rsidR="00B46BB3" w:rsidRPr="00C124F1" w:rsidRDefault="00B46BB3" w:rsidP="006E1FC1">
      <w:pPr>
        <w:rPr>
          <w:rFonts w:ascii="Verdana" w:hAnsi="Verdana"/>
          <w:sz w:val="20"/>
          <w:szCs w:val="20"/>
        </w:rPr>
      </w:pPr>
      <w:r w:rsidRPr="00C124F1">
        <w:rPr>
          <w:rFonts w:ascii="Verdana" w:hAnsi="Verdana"/>
          <w:sz w:val="20"/>
          <w:szCs w:val="20"/>
        </w:rPr>
        <w:t>A pesquisa, hoje, tem um papel de primacial importância nas instituições do ensino superior e, designadamente, nas universidades. Assim aconte</w:t>
      </w:r>
      <w:r w:rsidR="00E73B48" w:rsidRPr="00C124F1">
        <w:rPr>
          <w:rFonts w:ascii="Verdana" w:hAnsi="Verdana"/>
          <w:sz w:val="20"/>
          <w:szCs w:val="20"/>
        </w:rPr>
        <w:t xml:space="preserve">ceu num passado recente e </w:t>
      </w:r>
      <w:r w:rsidRPr="00C124F1">
        <w:rPr>
          <w:rFonts w:ascii="Verdana" w:hAnsi="Verdana"/>
          <w:sz w:val="20"/>
          <w:szCs w:val="20"/>
        </w:rPr>
        <w:t xml:space="preserve">acontecerá </w:t>
      </w:r>
      <w:r w:rsidR="00E73B48" w:rsidRPr="00C124F1">
        <w:rPr>
          <w:rFonts w:ascii="Verdana" w:hAnsi="Verdana"/>
          <w:sz w:val="20"/>
          <w:szCs w:val="20"/>
        </w:rPr>
        <w:t xml:space="preserve">certamente também </w:t>
      </w:r>
      <w:r w:rsidRPr="00C124F1">
        <w:rPr>
          <w:rFonts w:ascii="Verdana" w:hAnsi="Verdana"/>
          <w:sz w:val="20"/>
          <w:szCs w:val="20"/>
        </w:rPr>
        <w:t xml:space="preserve">no futuro. Os próximos </w:t>
      </w:r>
      <w:r w:rsidR="00E73B48" w:rsidRPr="00C124F1">
        <w:rPr>
          <w:rFonts w:ascii="Verdana" w:hAnsi="Verdana"/>
          <w:sz w:val="20"/>
          <w:szCs w:val="20"/>
        </w:rPr>
        <w:t>10</w:t>
      </w:r>
      <w:r w:rsidR="00DC1796" w:rsidRPr="00C124F1">
        <w:rPr>
          <w:rFonts w:ascii="Verdana" w:hAnsi="Verdana"/>
          <w:sz w:val="20"/>
          <w:szCs w:val="20"/>
        </w:rPr>
        <w:t xml:space="preserve"> anos serão</w:t>
      </w:r>
      <w:r w:rsidRPr="00C124F1">
        <w:rPr>
          <w:rFonts w:ascii="Verdana" w:hAnsi="Verdana"/>
          <w:sz w:val="20"/>
          <w:szCs w:val="20"/>
        </w:rPr>
        <w:t xml:space="preserve"> um período com algum distanciamento mas não excessivamente longo para se poder projetar o que irá, </w:t>
      </w:r>
      <w:r w:rsidRPr="00C124F1">
        <w:rPr>
          <w:rFonts w:ascii="Verdana" w:hAnsi="Verdana"/>
          <w:sz w:val="20"/>
          <w:szCs w:val="20"/>
        </w:rPr>
        <w:lastRenderedPageBreak/>
        <w:t>na verdade</w:t>
      </w:r>
      <w:r w:rsidR="00E73B48" w:rsidRPr="00C124F1">
        <w:rPr>
          <w:rFonts w:ascii="Verdana" w:hAnsi="Verdana"/>
          <w:sz w:val="20"/>
          <w:szCs w:val="20"/>
        </w:rPr>
        <w:t>,</w:t>
      </w:r>
      <w:r w:rsidRPr="00C124F1">
        <w:rPr>
          <w:rFonts w:ascii="Verdana" w:hAnsi="Verdana"/>
          <w:sz w:val="20"/>
          <w:szCs w:val="20"/>
        </w:rPr>
        <w:t xml:space="preserve"> ocorrer.</w:t>
      </w:r>
      <w:r w:rsidR="00F55CE3" w:rsidRPr="00C124F1">
        <w:rPr>
          <w:rFonts w:ascii="Verdana" w:hAnsi="Verdana"/>
          <w:sz w:val="20"/>
          <w:szCs w:val="20"/>
        </w:rPr>
        <w:t xml:space="preserve"> Nesta perspectiva, os marcadores que assumirão um papel mais </w:t>
      </w:r>
      <w:r w:rsidR="00E73B48" w:rsidRPr="00C124F1">
        <w:rPr>
          <w:rFonts w:ascii="Verdana" w:hAnsi="Verdana"/>
          <w:sz w:val="20"/>
          <w:szCs w:val="20"/>
        </w:rPr>
        <w:t xml:space="preserve">intenso e relevante </w:t>
      </w:r>
      <w:r w:rsidR="00DC1796" w:rsidRPr="00C124F1">
        <w:rPr>
          <w:rFonts w:ascii="Verdana" w:hAnsi="Verdana"/>
          <w:sz w:val="20"/>
          <w:szCs w:val="20"/>
        </w:rPr>
        <w:t>irão ser, porventura,</w:t>
      </w:r>
      <w:r w:rsidR="00F55CE3" w:rsidRPr="00C124F1">
        <w:rPr>
          <w:rFonts w:ascii="Verdana" w:hAnsi="Verdana"/>
          <w:sz w:val="20"/>
          <w:szCs w:val="20"/>
        </w:rPr>
        <w:t xml:space="preserve"> </w:t>
      </w:r>
      <w:r w:rsidR="004C4257" w:rsidRPr="00C124F1">
        <w:rPr>
          <w:rFonts w:ascii="Verdana" w:hAnsi="Verdana"/>
          <w:sz w:val="20"/>
          <w:szCs w:val="20"/>
        </w:rPr>
        <w:t xml:space="preserve">a força e </w:t>
      </w:r>
      <w:r w:rsidR="00E73B48" w:rsidRPr="00C124F1">
        <w:rPr>
          <w:rFonts w:ascii="Verdana" w:hAnsi="Verdana"/>
          <w:sz w:val="20"/>
          <w:szCs w:val="20"/>
        </w:rPr>
        <w:t xml:space="preserve">a </w:t>
      </w:r>
      <w:r w:rsidR="004C4257" w:rsidRPr="00C124F1">
        <w:rPr>
          <w:rFonts w:ascii="Verdana" w:hAnsi="Verdana"/>
          <w:sz w:val="20"/>
          <w:szCs w:val="20"/>
        </w:rPr>
        <w:t xml:space="preserve">clarividência das mentes, </w:t>
      </w:r>
      <w:r w:rsidR="00E73B48" w:rsidRPr="00C124F1">
        <w:rPr>
          <w:rFonts w:ascii="Verdana" w:hAnsi="Verdana"/>
          <w:sz w:val="20"/>
          <w:szCs w:val="20"/>
        </w:rPr>
        <w:t xml:space="preserve">os métodos, a organização, </w:t>
      </w:r>
      <w:r w:rsidR="00F55CE3" w:rsidRPr="00C124F1">
        <w:rPr>
          <w:rFonts w:ascii="Verdana" w:hAnsi="Verdana"/>
          <w:sz w:val="20"/>
          <w:szCs w:val="20"/>
        </w:rPr>
        <w:t>as tecnologias,</w:t>
      </w:r>
      <w:r w:rsidR="00E73B48" w:rsidRPr="00C124F1">
        <w:rPr>
          <w:rFonts w:ascii="Verdana" w:hAnsi="Verdana"/>
          <w:sz w:val="20"/>
          <w:szCs w:val="20"/>
        </w:rPr>
        <w:t xml:space="preserve"> os equipamentos e</w:t>
      </w:r>
      <w:r w:rsidR="00F55CE3" w:rsidRPr="00C124F1">
        <w:rPr>
          <w:rFonts w:ascii="Verdana" w:hAnsi="Verdana"/>
          <w:sz w:val="20"/>
          <w:szCs w:val="20"/>
        </w:rPr>
        <w:t xml:space="preserve"> os financiamentos</w:t>
      </w:r>
      <w:r w:rsidR="00E73B48" w:rsidRPr="00C124F1">
        <w:rPr>
          <w:rFonts w:ascii="Verdana" w:hAnsi="Verdana"/>
          <w:sz w:val="20"/>
          <w:szCs w:val="20"/>
        </w:rPr>
        <w:t xml:space="preserve">. </w:t>
      </w:r>
      <w:r w:rsidR="00F55CE3" w:rsidRPr="00C124F1">
        <w:rPr>
          <w:rFonts w:ascii="Verdana" w:hAnsi="Verdana"/>
          <w:sz w:val="20"/>
          <w:szCs w:val="20"/>
        </w:rPr>
        <w:t xml:space="preserve"> </w:t>
      </w:r>
    </w:p>
    <w:p w14:paraId="43D8BA3A" w14:textId="67355B7B" w:rsidR="00E2624C" w:rsidRPr="00C124F1" w:rsidRDefault="00E2624C" w:rsidP="006E1FC1">
      <w:pPr>
        <w:rPr>
          <w:rFonts w:ascii="Verdana" w:hAnsi="Verdana"/>
          <w:sz w:val="20"/>
          <w:szCs w:val="20"/>
        </w:rPr>
      </w:pPr>
      <w:r w:rsidRPr="00C124F1">
        <w:rPr>
          <w:rFonts w:ascii="Verdana" w:hAnsi="Verdana"/>
          <w:noProof/>
          <w:sz w:val="20"/>
          <w:szCs w:val="20"/>
          <w:lang w:val="en-US"/>
        </w:rPr>
        <w:drawing>
          <wp:inline distT="0" distB="0" distL="0" distR="0" wp14:anchorId="639CB5C0" wp14:editId="6AF497A2">
            <wp:extent cx="5731510" cy="4300424"/>
            <wp:effectExtent l="0" t="0" r="8890" b="0"/>
            <wp:docPr id="97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1510" cy="430042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2EAB0AC" w14:textId="4A4D7686" w:rsidR="001C4021" w:rsidRPr="00C124F1" w:rsidRDefault="001A1855" w:rsidP="006E1FC1">
      <w:pPr>
        <w:rPr>
          <w:rFonts w:ascii="Verdana" w:hAnsi="Verdana"/>
          <w:sz w:val="20"/>
          <w:szCs w:val="20"/>
        </w:rPr>
      </w:pPr>
      <w:r w:rsidRPr="00C124F1">
        <w:rPr>
          <w:rFonts w:ascii="Verdana" w:hAnsi="Verdana"/>
          <w:sz w:val="20"/>
          <w:szCs w:val="20"/>
        </w:rPr>
        <w:t xml:space="preserve">                                                        </w:t>
      </w:r>
      <w:r w:rsidR="001C4021" w:rsidRPr="00C124F1">
        <w:rPr>
          <w:rFonts w:ascii="Verdana" w:hAnsi="Verdana"/>
          <w:sz w:val="20"/>
          <w:szCs w:val="20"/>
        </w:rPr>
        <w:t>Fig. 4: Incidências na pesquisa</w:t>
      </w:r>
    </w:p>
    <w:p w14:paraId="18C8DAC2" w14:textId="77777777" w:rsidR="00732790" w:rsidRPr="00C124F1" w:rsidRDefault="00732790" w:rsidP="006E1FC1">
      <w:pPr>
        <w:rPr>
          <w:rFonts w:ascii="Verdana" w:hAnsi="Verdana"/>
          <w:sz w:val="20"/>
          <w:szCs w:val="20"/>
        </w:rPr>
      </w:pPr>
    </w:p>
    <w:p w14:paraId="6153C641" w14:textId="25125249" w:rsidR="005B01A7" w:rsidRPr="00C124F1" w:rsidRDefault="00E15485" w:rsidP="00AF6F89">
      <w:pPr>
        <w:ind w:left="708"/>
        <w:rPr>
          <w:rFonts w:ascii="Verdana" w:hAnsi="Verdana"/>
          <w:b/>
          <w:sz w:val="20"/>
          <w:szCs w:val="20"/>
        </w:rPr>
      </w:pPr>
      <w:r w:rsidRPr="00C124F1">
        <w:rPr>
          <w:rFonts w:ascii="Verdana" w:hAnsi="Verdana"/>
          <w:b/>
          <w:sz w:val="20"/>
          <w:szCs w:val="20"/>
        </w:rPr>
        <w:t>Marcadores e a sua intensidade estrutural e</w:t>
      </w:r>
      <w:r w:rsidR="004E0392" w:rsidRPr="00C124F1">
        <w:rPr>
          <w:rFonts w:ascii="Verdana" w:hAnsi="Verdana"/>
          <w:b/>
          <w:sz w:val="20"/>
          <w:szCs w:val="20"/>
        </w:rPr>
        <w:t xml:space="preserve"> dinâmica na Universidade</w:t>
      </w:r>
    </w:p>
    <w:p w14:paraId="263094A4" w14:textId="27982663" w:rsidR="00817295" w:rsidRPr="00C124F1" w:rsidRDefault="00732790" w:rsidP="00AF6F89">
      <w:pPr>
        <w:ind w:firstLine="708"/>
        <w:rPr>
          <w:rFonts w:ascii="Verdana" w:hAnsi="Verdana"/>
          <w:sz w:val="20"/>
          <w:szCs w:val="20"/>
        </w:rPr>
      </w:pPr>
      <w:r w:rsidRPr="00C124F1">
        <w:rPr>
          <w:rFonts w:ascii="Verdana" w:hAnsi="Verdana"/>
          <w:sz w:val="20"/>
          <w:szCs w:val="20"/>
        </w:rPr>
        <w:t xml:space="preserve">Focando agora mais a nossa atenção </w:t>
      </w:r>
      <w:r w:rsidR="00BE653F" w:rsidRPr="00C124F1">
        <w:rPr>
          <w:rFonts w:ascii="Verdana" w:hAnsi="Verdana"/>
          <w:sz w:val="20"/>
          <w:szCs w:val="20"/>
        </w:rPr>
        <w:t xml:space="preserve">sobre </w:t>
      </w:r>
      <w:r w:rsidRPr="00C124F1">
        <w:rPr>
          <w:rFonts w:ascii="Verdana" w:hAnsi="Verdana"/>
          <w:sz w:val="20"/>
          <w:szCs w:val="20"/>
        </w:rPr>
        <w:t>a intensidade e a dinâmica que cada um dos marcadores poderá</w:t>
      </w:r>
      <w:r w:rsidR="00B24E42" w:rsidRPr="00C124F1">
        <w:rPr>
          <w:rFonts w:ascii="Verdana" w:hAnsi="Verdana"/>
          <w:sz w:val="20"/>
          <w:szCs w:val="20"/>
        </w:rPr>
        <w:t xml:space="preserve"> </w:t>
      </w:r>
      <w:r w:rsidR="00735998" w:rsidRPr="00C124F1">
        <w:rPr>
          <w:rFonts w:ascii="Verdana" w:hAnsi="Verdana"/>
          <w:sz w:val="20"/>
          <w:szCs w:val="20"/>
        </w:rPr>
        <w:t>assumir</w:t>
      </w:r>
      <w:r w:rsidR="00B24E42" w:rsidRPr="00C124F1">
        <w:rPr>
          <w:rFonts w:ascii="Verdana" w:hAnsi="Verdana"/>
          <w:sz w:val="20"/>
          <w:szCs w:val="20"/>
        </w:rPr>
        <w:t xml:space="preserve"> dentro da estrutura </w:t>
      </w:r>
      <w:r w:rsidRPr="00C124F1">
        <w:rPr>
          <w:rFonts w:ascii="Verdana" w:hAnsi="Verdana"/>
          <w:sz w:val="20"/>
          <w:szCs w:val="20"/>
        </w:rPr>
        <w:t xml:space="preserve"> em função da</w:t>
      </w:r>
      <w:r w:rsidR="00756D0A" w:rsidRPr="00C124F1">
        <w:rPr>
          <w:rFonts w:ascii="Verdana" w:hAnsi="Verdana"/>
          <w:sz w:val="20"/>
          <w:szCs w:val="20"/>
        </w:rPr>
        <w:t xml:space="preserve"> configuração </w:t>
      </w:r>
      <w:r w:rsidRPr="00C124F1">
        <w:rPr>
          <w:rFonts w:ascii="Verdana" w:hAnsi="Verdana"/>
          <w:sz w:val="20"/>
          <w:szCs w:val="20"/>
        </w:rPr>
        <w:t xml:space="preserve">da universidade para </w:t>
      </w:r>
      <w:r w:rsidR="00752408" w:rsidRPr="00C124F1">
        <w:rPr>
          <w:rFonts w:ascii="Verdana" w:hAnsi="Verdana"/>
          <w:sz w:val="20"/>
          <w:szCs w:val="20"/>
        </w:rPr>
        <w:t>o</w:t>
      </w:r>
      <w:r w:rsidR="00B24E42" w:rsidRPr="00C124F1">
        <w:rPr>
          <w:rFonts w:ascii="Verdana" w:hAnsi="Verdana"/>
          <w:sz w:val="20"/>
          <w:szCs w:val="20"/>
        </w:rPr>
        <w:t xml:space="preserve"> próximo decénio</w:t>
      </w:r>
      <w:r w:rsidRPr="00C124F1">
        <w:rPr>
          <w:rFonts w:ascii="Verdana" w:hAnsi="Verdana"/>
          <w:sz w:val="20"/>
          <w:szCs w:val="20"/>
        </w:rPr>
        <w:t>,</w:t>
      </w:r>
      <w:r w:rsidR="00B24E42" w:rsidRPr="00C124F1">
        <w:rPr>
          <w:rFonts w:ascii="Verdana" w:hAnsi="Verdana"/>
          <w:sz w:val="20"/>
          <w:szCs w:val="20"/>
        </w:rPr>
        <w:t xml:space="preserve"> em modalidades semelhantes e diversas em cada u</w:t>
      </w:r>
      <w:r w:rsidRPr="00C124F1">
        <w:rPr>
          <w:rFonts w:ascii="Verdana" w:hAnsi="Verdana"/>
          <w:sz w:val="20"/>
          <w:szCs w:val="20"/>
        </w:rPr>
        <w:t xml:space="preserve">ma das diferentes </w:t>
      </w:r>
      <w:r w:rsidR="00756D0A" w:rsidRPr="00C124F1">
        <w:rPr>
          <w:rFonts w:ascii="Verdana" w:hAnsi="Verdana"/>
          <w:sz w:val="20"/>
          <w:szCs w:val="20"/>
        </w:rPr>
        <w:t>instituições mais viradas para a formação, pesquisa ou inovação</w:t>
      </w:r>
      <w:r w:rsidRPr="00C124F1">
        <w:rPr>
          <w:rFonts w:ascii="Verdana" w:hAnsi="Verdana"/>
          <w:sz w:val="20"/>
          <w:szCs w:val="20"/>
        </w:rPr>
        <w:t xml:space="preserve">, poderíamos fazer algumas considerações </w:t>
      </w:r>
      <w:r w:rsidR="003C799A" w:rsidRPr="00C124F1">
        <w:rPr>
          <w:rFonts w:ascii="Verdana" w:hAnsi="Verdana"/>
          <w:sz w:val="20"/>
          <w:szCs w:val="20"/>
        </w:rPr>
        <w:t xml:space="preserve"> mais detalhadas</w:t>
      </w:r>
      <w:r w:rsidR="00BE653F" w:rsidRPr="00C124F1">
        <w:rPr>
          <w:rFonts w:ascii="Verdana" w:hAnsi="Verdana"/>
          <w:sz w:val="20"/>
          <w:szCs w:val="20"/>
        </w:rPr>
        <w:t xml:space="preserve"> sobre cada um deles</w:t>
      </w:r>
      <w:r w:rsidR="003C799A" w:rsidRPr="00C124F1">
        <w:rPr>
          <w:rFonts w:ascii="Verdana" w:hAnsi="Verdana"/>
          <w:sz w:val="20"/>
          <w:szCs w:val="20"/>
        </w:rPr>
        <w:t xml:space="preserve">, a saber:  </w:t>
      </w:r>
    </w:p>
    <w:p w14:paraId="5A49DFF0" w14:textId="7C73265F" w:rsidR="00817295" w:rsidRPr="00C124F1" w:rsidRDefault="00817295" w:rsidP="00AF6F89">
      <w:pPr>
        <w:pStyle w:val="ListParagraph"/>
        <w:rPr>
          <w:rFonts w:ascii="Verdana" w:hAnsi="Verdana"/>
          <w:b/>
          <w:i/>
          <w:sz w:val="20"/>
          <w:szCs w:val="20"/>
        </w:rPr>
      </w:pPr>
      <w:r w:rsidRPr="00C124F1">
        <w:rPr>
          <w:rFonts w:ascii="Verdana" w:hAnsi="Verdana"/>
          <w:b/>
          <w:i/>
          <w:sz w:val="20"/>
          <w:szCs w:val="20"/>
        </w:rPr>
        <w:t xml:space="preserve">as </w:t>
      </w:r>
      <w:r w:rsidR="00F83AC7" w:rsidRPr="00C124F1">
        <w:rPr>
          <w:rFonts w:ascii="Verdana" w:hAnsi="Verdana"/>
          <w:b/>
          <w:i/>
          <w:sz w:val="20"/>
          <w:szCs w:val="20"/>
        </w:rPr>
        <w:t>mentes</w:t>
      </w:r>
    </w:p>
    <w:p w14:paraId="08C0B665" w14:textId="6AC40F16" w:rsidR="008541B9" w:rsidRPr="00C124F1" w:rsidRDefault="00DF6AEE" w:rsidP="008541B9">
      <w:pPr>
        <w:pStyle w:val="ListParagraph"/>
        <w:rPr>
          <w:rFonts w:ascii="Verdana" w:hAnsi="Verdana"/>
          <w:i/>
          <w:sz w:val="20"/>
          <w:szCs w:val="20"/>
        </w:rPr>
      </w:pPr>
      <w:r w:rsidRPr="00C124F1">
        <w:rPr>
          <w:rFonts w:ascii="Verdana" w:hAnsi="Verdana"/>
          <w:sz w:val="20"/>
          <w:szCs w:val="20"/>
        </w:rPr>
        <w:t>Destacamos</w:t>
      </w:r>
      <w:r w:rsidR="00C65981" w:rsidRPr="00C124F1">
        <w:rPr>
          <w:rFonts w:ascii="Verdana" w:hAnsi="Verdana"/>
          <w:sz w:val="20"/>
          <w:szCs w:val="20"/>
        </w:rPr>
        <w:t xml:space="preserve"> as novas mentes por terem</w:t>
      </w:r>
      <w:r w:rsidR="008541B9" w:rsidRPr="00C124F1">
        <w:rPr>
          <w:rFonts w:ascii="Verdana" w:hAnsi="Verdana"/>
          <w:sz w:val="20"/>
          <w:szCs w:val="20"/>
        </w:rPr>
        <w:t xml:space="preserve"> uma importância crucial</w:t>
      </w:r>
      <w:r w:rsidR="00C65981" w:rsidRPr="00C124F1">
        <w:rPr>
          <w:rFonts w:ascii="Verdana" w:hAnsi="Verdana"/>
          <w:sz w:val="20"/>
          <w:szCs w:val="20"/>
        </w:rPr>
        <w:t xml:space="preserve"> em toda a sua dinâmica</w:t>
      </w:r>
      <w:r w:rsidR="008541B9" w:rsidRPr="00C124F1">
        <w:rPr>
          <w:rFonts w:ascii="Verdana" w:hAnsi="Verdana"/>
          <w:sz w:val="20"/>
          <w:szCs w:val="20"/>
        </w:rPr>
        <w:t>. Não me refiro apenas às cinco identificadas</w:t>
      </w:r>
      <w:r w:rsidR="00C65981" w:rsidRPr="00C124F1">
        <w:rPr>
          <w:rFonts w:ascii="Verdana" w:hAnsi="Verdana"/>
          <w:sz w:val="20"/>
          <w:szCs w:val="20"/>
        </w:rPr>
        <w:t xml:space="preserve"> e descritas por H. </w:t>
      </w:r>
      <w:proofErr w:type="spellStart"/>
      <w:r w:rsidR="00C65981" w:rsidRPr="00C124F1">
        <w:rPr>
          <w:rFonts w:ascii="Verdana" w:hAnsi="Verdana"/>
          <w:sz w:val="20"/>
          <w:szCs w:val="20"/>
        </w:rPr>
        <w:t>Gardner</w:t>
      </w:r>
      <w:proofErr w:type="spellEnd"/>
      <w:r w:rsidR="00C65981" w:rsidRPr="00C124F1">
        <w:rPr>
          <w:rFonts w:ascii="Verdana" w:hAnsi="Verdana"/>
          <w:sz w:val="20"/>
          <w:szCs w:val="20"/>
        </w:rPr>
        <w:t xml:space="preserve">, </w:t>
      </w:r>
      <w:r w:rsidR="008541B9" w:rsidRPr="00C124F1">
        <w:rPr>
          <w:rFonts w:ascii="Verdana" w:hAnsi="Verdana"/>
          <w:sz w:val="20"/>
          <w:szCs w:val="20"/>
        </w:rPr>
        <w:t xml:space="preserve">2007, </w:t>
      </w:r>
      <w:r w:rsidR="00C65981" w:rsidRPr="00C124F1">
        <w:rPr>
          <w:rFonts w:ascii="Verdana" w:hAnsi="Verdana"/>
          <w:sz w:val="20"/>
          <w:szCs w:val="20"/>
        </w:rPr>
        <w:t>no seu livro “ Cinco Mentes para o F</w:t>
      </w:r>
      <w:r w:rsidR="008541B9" w:rsidRPr="00C124F1">
        <w:rPr>
          <w:rFonts w:ascii="Verdana" w:hAnsi="Verdana"/>
          <w:sz w:val="20"/>
          <w:szCs w:val="20"/>
        </w:rPr>
        <w:t>uturo</w:t>
      </w:r>
      <w:r w:rsidR="00C65981" w:rsidRPr="00C124F1">
        <w:rPr>
          <w:rFonts w:ascii="Verdana" w:hAnsi="Verdana"/>
          <w:sz w:val="20"/>
          <w:szCs w:val="20"/>
        </w:rPr>
        <w:t>”</w:t>
      </w:r>
      <w:r w:rsidR="008541B9" w:rsidRPr="00C124F1">
        <w:rPr>
          <w:rFonts w:ascii="Verdana" w:hAnsi="Verdana"/>
          <w:sz w:val="20"/>
          <w:szCs w:val="20"/>
        </w:rPr>
        <w:t xml:space="preserve">, a saber: </w:t>
      </w:r>
      <w:proofErr w:type="spellStart"/>
      <w:r w:rsidR="000606C8" w:rsidRPr="00C124F1">
        <w:rPr>
          <w:rFonts w:ascii="Verdana" w:hAnsi="Verdana"/>
          <w:i/>
          <w:sz w:val="20"/>
          <w:szCs w:val="20"/>
        </w:rPr>
        <w:t>disciplined</w:t>
      </w:r>
      <w:proofErr w:type="spellEnd"/>
      <w:r w:rsidR="000606C8" w:rsidRPr="00C124F1">
        <w:rPr>
          <w:rFonts w:ascii="Verdana" w:hAnsi="Verdana"/>
          <w:i/>
          <w:sz w:val="20"/>
          <w:szCs w:val="20"/>
        </w:rPr>
        <w:t xml:space="preserve">, </w:t>
      </w:r>
      <w:proofErr w:type="spellStart"/>
      <w:r w:rsidR="000606C8" w:rsidRPr="00C124F1">
        <w:rPr>
          <w:rFonts w:ascii="Verdana" w:hAnsi="Verdana"/>
          <w:i/>
          <w:sz w:val="20"/>
          <w:szCs w:val="20"/>
        </w:rPr>
        <w:t>synthesizing</w:t>
      </w:r>
      <w:proofErr w:type="spellEnd"/>
      <w:r w:rsidR="000606C8" w:rsidRPr="00C124F1">
        <w:rPr>
          <w:rFonts w:ascii="Verdana" w:hAnsi="Verdana"/>
          <w:i/>
          <w:sz w:val="20"/>
          <w:szCs w:val="20"/>
        </w:rPr>
        <w:t xml:space="preserve">, </w:t>
      </w:r>
      <w:proofErr w:type="spellStart"/>
      <w:r w:rsidR="000606C8" w:rsidRPr="00C124F1">
        <w:rPr>
          <w:rFonts w:ascii="Verdana" w:hAnsi="Verdana"/>
          <w:i/>
          <w:sz w:val="20"/>
          <w:szCs w:val="20"/>
        </w:rPr>
        <w:t>criating</w:t>
      </w:r>
      <w:proofErr w:type="spellEnd"/>
      <w:r w:rsidR="000606C8" w:rsidRPr="00C124F1">
        <w:rPr>
          <w:rFonts w:ascii="Verdana" w:hAnsi="Verdana"/>
          <w:i/>
          <w:sz w:val="20"/>
          <w:szCs w:val="20"/>
        </w:rPr>
        <w:t xml:space="preserve">, </w:t>
      </w:r>
      <w:proofErr w:type="spellStart"/>
      <w:r w:rsidR="000606C8" w:rsidRPr="00C124F1">
        <w:rPr>
          <w:rFonts w:ascii="Verdana" w:hAnsi="Verdana"/>
          <w:i/>
          <w:sz w:val="20"/>
          <w:szCs w:val="20"/>
        </w:rPr>
        <w:t>respectfull</w:t>
      </w:r>
      <w:proofErr w:type="spellEnd"/>
      <w:r w:rsidR="000606C8" w:rsidRPr="00C124F1">
        <w:rPr>
          <w:rFonts w:ascii="Verdana" w:hAnsi="Verdana"/>
          <w:i/>
          <w:sz w:val="20"/>
          <w:szCs w:val="20"/>
        </w:rPr>
        <w:t xml:space="preserve"> </w:t>
      </w:r>
      <w:proofErr w:type="spellStart"/>
      <w:r w:rsidR="000606C8" w:rsidRPr="00C124F1">
        <w:rPr>
          <w:rFonts w:ascii="Verdana" w:hAnsi="Verdana"/>
          <w:i/>
          <w:sz w:val="20"/>
          <w:szCs w:val="20"/>
        </w:rPr>
        <w:t>and</w:t>
      </w:r>
      <w:proofErr w:type="spellEnd"/>
      <w:r w:rsidR="000606C8" w:rsidRPr="00C124F1">
        <w:rPr>
          <w:rFonts w:ascii="Verdana" w:hAnsi="Verdana"/>
          <w:i/>
          <w:sz w:val="20"/>
          <w:szCs w:val="20"/>
        </w:rPr>
        <w:t xml:space="preserve"> </w:t>
      </w:r>
      <w:proofErr w:type="spellStart"/>
      <w:r w:rsidR="000606C8" w:rsidRPr="00C124F1">
        <w:rPr>
          <w:rFonts w:ascii="Verdana" w:hAnsi="Verdana"/>
          <w:i/>
          <w:sz w:val="20"/>
          <w:szCs w:val="20"/>
        </w:rPr>
        <w:t>ethical</w:t>
      </w:r>
      <w:proofErr w:type="spellEnd"/>
      <w:r w:rsidR="000606C8" w:rsidRPr="00C124F1">
        <w:rPr>
          <w:rFonts w:ascii="Verdana" w:hAnsi="Verdana"/>
          <w:i/>
          <w:sz w:val="20"/>
          <w:szCs w:val="20"/>
        </w:rPr>
        <w:t xml:space="preserve"> </w:t>
      </w:r>
      <w:proofErr w:type="spellStart"/>
      <w:r w:rsidR="000606C8" w:rsidRPr="00C124F1">
        <w:rPr>
          <w:rFonts w:ascii="Verdana" w:hAnsi="Verdana"/>
          <w:i/>
          <w:sz w:val="20"/>
          <w:szCs w:val="20"/>
        </w:rPr>
        <w:t>minds</w:t>
      </w:r>
      <w:proofErr w:type="spellEnd"/>
      <w:r w:rsidR="00017D94" w:rsidRPr="00C124F1">
        <w:rPr>
          <w:rFonts w:ascii="Verdana" w:hAnsi="Verdana"/>
          <w:i/>
          <w:sz w:val="20"/>
          <w:szCs w:val="20"/>
        </w:rPr>
        <w:t xml:space="preserve"> </w:t>
      </w:r>
      <w:r w:rsidR="00017D94" w:rsidRPr="00C124F1">
        <w:rPr>
          <w:rFonts w:ascii="Verdana" w:hAnsi="Verdana"/>
          <w:sz w:val="20"/>
          <w:szCs w:val="20"/>
        </w:rPr>
        <w:t xml:space="preserve"> mas a todas as outras </w:t>
      </w:r>
      <w:r w:rsidR="002E2CF0" w:rsidRPr="00C124F1">
        <w:rPr>
          <w:rFonts w:ascii="Verdana" w:hAnsi="Verdana"/>
          <w:sz w:val="20"/>
          <w:szCs w:val="20"/>
        </w:rPr>
        <w:t xml:space="preserve">mentes ou </w:t>
      </w:r>
      <w:r w:rsidR="00017D94" w:rsidRPr="00C124F1">
        <w:rPr>
          <w:rFonts w:ascii="Verdana" w:hAnsi="Verdana"/>
          <w:sz w:val="20"/>
          <w:szCs w:val="20"/>
        </w:rPr>
        <w:t>dimensões do espírito humano.  As novas mentes que possibilitam concepções diferentes e inovadoras assumem uma importância primordial</w:t>
      </w:r>
      <w:r w:rsidR="00BA6DB4" w:rsidRPr="00C124F1">
        <w:rPr>
          <w:rFonts w:ascii="Verdana" w:hAnsi="Verdana"/>
          <w:sz w:val="20"/>
          <w:szCs w:val="20"/>
        </w:rPr>
        <w:t xml:space="preserve"> para antever como se irá configurar a</w:t>
      </w:r>
      <w:r w:rsidR="002B66E2" w:rsidRPr="00C124F1">
        <w:rPr>
          <w:rFonts w:ascii="Verdana" w:hAnsi="Verdana"/>
          <w:sz w:val="20"/>
          <w:szCs w:val="20"/>
        </w:rPr>
        <w:t xml:space="preserve"> Universidade no próximo decénio. Trata-se de uma tese que defendemos há muito tempo e que, de certa forma, é aceite pela </w:t>
      </w:r>
      <w:r w:rsidR="002B66E2" w:rsidRPr="00C124F1">
        <w:rPr>
          <w:rFonts w:ascii="Verdana" w:hAnsi="Verdana"/>
          <w:sz w:val="20"/>
          <w:szCs w:val="20"/>
        </w:rPr>
        <w:lastRenderedPageBreak/>
        <w:t>grande maioria dos cientistas e pensadores</w:t>
      </w:r>
      <w:r w:rsidR="002E2CF0" w:rsidRPr="00C124F1">
        <w:rPr>
          <w:rFonts w:ascii="Verdana" w:hAnsi="Verdana"/>
          <w:sz w:val="20"/>
          <w:szCs w:val="20"/>
        </w:rPr>
        <w:t>,</w:t>
      </w:r>
      <w:r w:rsidR="002B66E2" w:rsidRPr="00C124F1">
        <w:rPr>
          <w:rFonts w:ascii="Verdana" w:hAnsi="Verdana"/>
          <w:sz w:val="20"/>
          <w:szCs w:val="20"/>
        </w:rPr>
        <w:t xml:space="preserve"> de que o conhecimento precede e é</w:t>
      </w:r>
      <w:r w:rsidR="00BA6DB4" w:rsidRPr="00C124F1">
        <w:rPr>
          <w:rFonts w:ascii="Verdana" w:hAnsi="Verdana"/>
          <w:sz w:val="20"/>
          <w:szCs w:val="20"/>
        </w:rPr>
        <w:t xml:space="preserve"> essencial e</w:t>
      </w:r>
      <w:r w:rsidR="002B66E2" w:rsidRPr="00C124F1">
        <w:rPr>
          <w:rFonts w:ascii="Verdana" w:hAnsi="Verdana"/>
          <w:sz w:val="20"/>
          <w:szCs w:val="20"/>
        </w:rPr>
        <w:t xml:space="preserve"> transver</w:t>
      </w:r>
      <w:r w:rsidR="00BA6DB4" w:rsidRPr="00C124F1">
        <w:rPr>
          <w:rFonts w:ascii="Verdana" w:hAnsi="Verdana"/>
          <w:sz w:val="20"/>
          <w:szCs w:val="20"/>
        </w:rPr>
        <w:t xml:space="preserve">sal a toda ação </w:t>
      </w:r>
      <w:r w:rsidR="002B66E2" w:rsidRPr="00C124F1">
        <w:rPr>
          <w:rFonts w:ascii="Verdana" w:hAnsi="Verdana"/>
          <w:sz w:val="20"/>
          <w:szCs w:val="20"/>
        </w:rPr>
        <w:t xml:space="preserve">humana. Não é possível uma ação inteligente, responsável e livre sem uma qualquer base cognitiva, pois, o que, de alguma maneira, não se conhece </w:t>
      </w:r>
      <w:r w:rsidR="002E2CF0" w:rsidRPr="00C124F1">
        <w:rPr>
          <w:rFonts w:ascii="Verdana" w:hAnsi="Verdana"/>
          <w:sz w:val="20"/>
          <w:szCs w:val="20"/>
        </w:rPr>
        <w:t>pela razão e o coração não</w:t>
      </w:r>
      <w:r w:rsidR="00A5622E" w:rsidRPr="00C124F1">
        <w:rPr>
          <w:rFonts w:ascii="Verdana" w:hAnsi="Verdana"/>
          <w:sz w:val="20"/>
          <w:szCs w:val="20"/>
        </w:rPr>
        <w:t xml:space="preserve"> reconhece </w:t>
      </w:r>
      <w:r w:rsidR="002B66E2" w:rsidRPr="00C124F1">
        <w:rPr>
          <w:rFonts w:ascii="Verdana" w:hAnsi="Verdana"/>
          <w:sz w:val="20"/>
          <w:szCs w:val="20"/>
        </w:rPr>
        <w:t xml:space="preserve">não </w:t>
      </w:r>
      <w:r w:rsidR="00A5622E" w:rsidRPr="00C124F1">
        <w:rPr>
          <w:rFonts w:ascii="Verdana" w:hAnsi="Verdana"/>
          <w:sz w:val="20"/>
          <w:szCs w:val="20"/>
        </w:rPr>
        <w:t xml:space="preserve">tem </w:t>
      </w:r>
      <w:r w:rsidR="002B66E2" w:rsidRPr="00C124F1">
        <w:rPr>
          <w:rFonts w:ascii="Verdana" w:hAnsi="Verdana"/>
          <w:sz w:val="20"/>
          <w:szCs w:val="20"/>
        </w:rPr>
        <w:t xml:space="preserve">influência no agir humano. </w:t>
      </w:r>
      <w:r w:rsidR="00017D94" w:rsidRPr="00C124F1">
        <w:rPr>
          <w:rFonts w:ascii="Verdana" w:hAnsi="Verdana"/>
          <w:sz w:val="20"/>
          <w:szCs w:val="20"/>
        </w:rPr>
        <w:t xml:space="preserve"> </w:t>
      </w:r>
      <w:r w:rsidR="00B066CF" w:rsidRPr="00C124F1">
        <w:rPr>
          <w:rFonts w:ascii="Verdana" w:hAnsi="Verdana"/>
          <w:sz w:val="20"/>
          <w:szCs w:val="20"/>
        </w:rPr>
        <w:t>Desta forma, as novas mentes para a o futuro permitir-nos-ão recortar o rosto da Universidade para o próximo decénio</w:t>
      </w:r>
      <w:r w:rsidR="00B066CF" w:rsidRPr="00C124F1">
        <w:rPr>
          <w:rFonts w:ascii="Verdana" w:hAnsi="Verdana"/>
          <w:i/>
          <w:sz w:val="20"/>
          <w:szCs w:val="20"/>
        </w:rPr>
        <w:t>.</w:t>
      </w:r>
      <w:r w:rsidR="00017D94" w:rsidRPr="00C124F1">
        <w:rPr>
          <w:rFonts w:ascii="Verdana" w:hAnsi="Verdana"/>
          <w:i/>
          <w:sz w:val="20"/>
          <w:szCs w:val="20"/>
        </w:rPr>
        <w:t xml:space="preserve"> </w:t>
      </w:r>
      <w:r w:rsidR="00256942" w:rsidRPr="00C124F1">
        <w:rPr>
          <w:rFonts w:ascii="Verdana" w:hAnsi="Verdana"/>
          <w:sz w:val="20"/>
          <w:szCs w:val="20"/>
        </w:rPr>
        <w:t xml:space="preserve">Ou seja, parafraseando </w:t>
      </w:r>
      <w:proofErr w:type="spellStart"/>
      <w:r w:rsidR="00256942" w:rsidRPr="00C124F1">
        <w:rPr>
          <w:rFonts w:ascii="Verdana" w:hAnsi="Verdana"/>
          <w:sz w:val="20"/>
          <w:szCs w:val="20"/>
        </w:rPr>
        <w:t>Gardner</w:t>
      </w:r>
      <w:proofErr w:type="spellEnd"/>
      <w:r w:rsidR="00256942" w:rsidRPr="00C124F1">
        <w:rPr>
          <w:rFonts w:ascii="Verdana" w:hAnsi="Verdana"/>
          <w:sz w:val="20"/>
          <w:szCs w:val="20"/>
        </w:rPr>
        <w:t xml:space="preserve">, é preciso selecionar bem, adequar, aprofundar e desenvolver os conteúdos disciplinares, desenvolver e otimizar as capacidades de síntese </w:t>
      </w:r>
      <w:r w:rsidR="002E623D" w:rsidRPr="00C124F1">
        <w:rPr>
          <w:rFonts w:ascii="Verdana" w:hAnsi="Verdana"/>
          <w:sz w:val="20"/>
          <w:szCs w:val="20"/>
        </w:rPr>
        <w:t>dos conhecimentos e incentivar a criatividade sem esquecer o</w:t>
      </w:r>
      <w:r w:rsidR="00581880" w:rsidRPr="00C124F1">
        <w:rPr>
          <w:rFonts w:ascii="Verdana" w:hAnsi="Verdana"/>
          <w:sz w:val="20"/>
          <w:szCs w:val="20"/>
        </w:rPr>
        <w:t xml:space="preserve"> respeito e a honestidade intelectual</w:t>
      </w:r>
      <w:r w:rsidR="002E623D" w:rsidRPr="00C124F1">
        <w:rPr>
          <w:rFonts w:ascii="Verdana" w:hAnsi="Verdana"/>
          <w:sz w:val="20"/>
          <w:szCs w:val="20"/>
        </w:rPr>
        <w:t xml:space="preserve"> pela natureza das coisas e a elevação ética.</w:t>
      </w:r>
      <w:r w:rsidR="00CF79BC" w:rsidRPr="00C124F1">
        <w:rPr>
          <w:rFonts w:ascii="Verdana" w:hAnsi="Verdana"/>
          <w:sz w:val="20"/>
          <w:szCs w:val="20"/>
        </w:rPr>
        <w:t xml:space="preserve"> </w:t>
      </w:r>
      <w:r w:rsidR="002E623D" w:rsidRPr="00C124F1">
        <w:rPr>
          <w:rFonts w:ascii="Verdana" w:hAnsi="Verdana"/>
          <w:sz w:val="20"/>
          <w:szCs w:val="20"/>
        </w:rPr>
        <w:t xml:space="preserve"> </w:t>
      </w:r>
    </w:p>
    <w:p w14:paraId="098CDFD2" w14:textId="77777777" w:rsidR="00F83AC7" w:rsidRPr="00C124F1" w:rsidRDefault="00F83AC7" w:rsidP="00F83AC7">
      <w:pPr>
        <w:pStyle w:val="ListParagraph"/>
        <w:rPr>
          <w:rFonts w:ascii="Verdana" w:hAnsi="Verdana"/>
          <w:b/>
          <w:sz w:val="20"/>
          <w:szCs w:val="20"/>
        </w:rPr>
      </w:pPr>
    </w:p>
    <w:p w14:paraId="04E7CA36" w14:textId="08B7B2A6" w:rsidR="00AF6F89" w:rsidRPr="00C124F1" w:rsidRDefault="00B76028" w:rsidP="00AF6F89">
      <w:pPr>
        <w:pStyle w:val="ListParagraph"/>
        <w:rPr>
          <w:rFonts w:ascii="Verdana" w:hAnsi="Verdana"/>
          <w:b/>
          <w:i/>
          <w:sz w:val="20"/>
          <w:szCs w:val="20"/>
        </w:rPr>
      </w:pPr>
      <w:r w:rsidRPr="00C124F1">
        <w:rPr>
          <w:rFonts w:ascii="Verdana" w:hAnsi="Verdana"/>
          <w:b/>
          <w:i/>
          <w:sz w:val="20"/>
          <w:szCs w:val="20"/>
        </w:rPr>
        <w:t>os afetos</w:t>
      </w:r>
    </w:p>
    <w:p w14:paraId="002050F1" w14:textId="6874F24D" w:rsidR="00B76028" w:rsidRPr="00C124F1" w:rsidRDefault="00886787" w:rsidP="00AF6F89">
      <w:pPr>
        <w:ind w:left="360" w:firstLine="348"/>
        <w:rPr>
          <w:rFonts w:ascii="Verdana" w:hAnsi="Verdana"/>
          <w:sz w:val="20"/>
          <w:szCs w:val="20"/>
        </w:rPr>
      </w:pPr>
      <w:r w:rsidRPr="00C124F1">
        <w:rPr>
          <w:rFonts w:ascii="Verdana" w:hAnsi="Verdana"/>
          <w:sz w:val="20"/>
          <w:szCs w:val="20"/>
        </w:rPr>
        <w:t>Outro marcador</w:t>
      </w:r>
      <w:r w:rsidR="00DB0849" w:rsidRPr="00C124F1">
        <w:rPr>
          <w:rFonts w:ascii="Verdana" w:hAnsi="Verdana"/>
          <w:sz w:val="20"/>
          <w:szCs w:val="20"/>
        </w:rPr>
        <w:t xml:space="preserve"> fundamental que</w:t>
      </w:r>
      <w:r w:rsidR="00B066CF" w:rsidRPr="00C124F1">
        <w:rPr>
          <w:rFonts w:ascii="Verdana" w:hAnsi="Verdana"/>
          <w:sz w:val="20"/>
          <w:szCs w:val="20"/>
        </w:rPr>
        <w:t xml:space="preserve"> de há muito nos trabalha </w:t>
      </w:r>
      <w:r w:rsidR="00BC55E8" w:rsidRPr="00C124F1">
        <w:rPr>
          <w:rFonts w:ascii="Verdana" w:hAnsi="Verdana"/>
          <w:sz w:val="20"/>
          <w:szCs w:val="20"/>
        </w:rPr>
        <w:t xml:space="preserve">e, aos nossos olhos, </w:t>
      </w:r>
      <w:r w:rsidR="00DB0849" w:rsidRPr="00C124F1">
        <w:rPr>
          <w:rFonts w:ascii="Verdana" w:hAnsi="Verdana"/>
          <w:sz w:val="20"/>
          <w:szCs w:val="20"/>
        </w:rPr>
        <w:t xml:space="preserve"> atravessa toda a ação humana e lhe serve de lubrificante são os afetos: emoções, sentimentos, paixões. </w:t>
      </w:r>
      <w:r w:rsidR="00BC55E8" w:rsidRPr="00C124F1">
        <w:rPr>
          <w:rFonts w:ascii="Verdana" w:hAnsi="Verdana"/>
          <w:sz w:val="20"/>
          <w:szCs w:val="20"/>
        </w:rPr>
        <w:t>O</w:t>
      </w:r>
      <w:r w:rsidR="00FF247A" w:rsidRPr="00C124F1">
        <w:rPr>
          <w:rFonts w:ascii="Verdana" w:hAnsi="Verdana"/>
          <w:sz w:val="20"/>
          <w:szCs w:val="20"/>
        </w:rPr>
        <w:t>s afetos mais agradáveis ou desagradáveis, intensos ou menos intensos são desencadeados pelos diferentes níveis de consciência sensorial, per</w:t>
      </w:r>
      <w:r w:rsidR="00BC55E8" w:rsidRPr="00C124F1">
        <w:rPr>
          <w:rFonts w:ascii="Verdana" w:hAnsi="Verdana"/>
          <w:sz w:val="20"/>
          <w:szCs w:val="20"/>
        </w:rPr>
        <w:t xml:space="preserve">ceptiva e mental </w:t>
      </w:r>
      <w:r w:rsidR="00C65B25" w:rsidRPr="00C124F1">
        <w:rPr>
          <w:rFonts w:ascii="Verdana" w:hAnsi="Verdana"/>
          <w:sz w:val="20"/>
          <w:szCs w:val="20"/>
        </w:rPr>
        <w:t xml:space="preserve">do </w:t>
      </w:r>
      <w:proofErr w:type="spellStart"/>
      <w:r w:rsidR="00C65B25" w:rsidRPr="00C124F1">
        <w:rPr>
          <w:rFonts w:ascii="Verdana" w:hAnsi="Verdana"/>
          <w:sz w:val="20"/>
          <w:szCs w:val="20"/>
        </w:rPr>
        <w:t>proto</w:t>
      </w:r>
      <w:proofErr w:type="spellEnd"/>
      <w:r w:rsidR="00C65B25" w:rsidRPr="00C124F1">
        <w:rPr>
          <w:rFonts w:ascii="Verdana" w:hAnsi="Verdana"/>
          <w:sz w:val="20"/>
          <w:szCs w:val="20"/>
        </w:rPr>
        <w:t>-eu, do eu fundam</w:t>
      </w:r>
      <w:r w:rsidR="00B76028" w:rsidRPr="00C124F1">
        <w:rPr>
          <w:rFonts w:ascii="Verdana" w:hAnsi="Verdana"/>
          <w:sz w:val="20"/>
          <w:szCs w:val="20"/>
        </w:rPr>
        <w:t xml:space="preserve">ental </w:t>
      </w:r>
      <w:r w:rsidR="002414B4" w:rsidRPr="00C124F1">
        <w:rPr>
          <w:rFonts w:ascii="Verdana" w:hAnsi="Verdana"/>
          <w:sz w:val="20"/>
          <w:szCs w:val="20"/>
        </w:rPr>
        <w:t>e do eu autobiográfico. Os afetos são igualmente</w:t>
      </w:r>
      <w:r w:rsidR="00B76028" w:rsidRPr="00C124F1">
        <w:rPr>
          <w:rFonts w:ascii="Verdana" w:hAnsi="Verdana"/>
          <w:sz w:val="20"/>
          <w:szCs w:val="20"/>
        </w:rPr>
        <w:t xml:space="preserve"> essenciais para configurar a Universidade para os próximos 10 anos, designadamente, ao nível das relações </w:t>
      </w:r>
      <w:r w:rsidR="002414B4" w:rsidRPr="00C124F1">
        <w:rPr>
          <w:rFonts w:ascii="Verdana" w:hAnsi="Verdana"/>
          <w:sz w:val="20"/>
          <w:szCs w:val="20"/>
        </w:rPr>
        <w:t xml:space="preserve">pessoais e interpessoais que terão </w:t>
      </w:r>
      <w:r w:rsidR="00B76028" w:rsidRPr="00C124F1">
        <w:rPr>
          <w:rFonts w:ascii="Verdana" w:hAnsi="Verdana"/>
          <w:sz w:val="20"/>
          <w:szCs w:val="20"/>
        </w:rPr>
        <w:t>uma importância determinante.</w:t>
      </w:r>
      <w:r w:rsidR="002414B4" w:rsidRPr="00C124F1">
        <w:rPr>
          <w:rFonts w:ascii="Verdana" w:hAnsi="Verdana"/>
          <w:sz w:val="20"/>
          <w:szCs w:val="20"/>
        </w:rPr>
        <w:t xml:space="preserve"> Hoje, sabemos que as mentes e os afetos são inseparáveis no agir humano que terá de ser inteligente, afetivo, (emocional), responsável para poder ser autêntico e livre.</w:t>
      </w:r>
    </w:p>
    <w:p w14:paraId="6AF36BAB" w14:textId="72CDDEDA" w:rsidR="00886787" w:rsidRPr="00C124F1" w:rsidRDefault="00B76028" w:rsidP="00886787">
      <w:pPr>
        <w:pStyle w:val="ListParagraph"/>
        <w:rPr>
          <w:rFonts w:ascii="Verdana" w:hAnsi="Verdana"/>
          <w:sz w:val="20"/>
          <w:szCs w:val="20"/>
        </w:rPr>
      </w:pPr>
      <w:r w:rsidRPr="00C124F1">
        <w:rPr>
          <w:rFonts w:ascii="Verdana" w:hAnsi="Verdana"/>
          <w:sz w:val="20"/>
          <w:szCs w:val="20"/>
        </w:rPr>
        <w:t xml:space="preserve"> </w:t>
      </w:r>
      <w:r w:rsidR="00FF247A" w:rsidRPr="00C124F1">
        <w:rPr>
          <w:rFonts w:ascii="Verdana" w:hAnsi="Verdana"/>
          <w:sz w:val="20"/>
          <w:szCs w:val="20"/>
        </w:rPr>
        <w:t xml:space="preserve"> </w:t>
      </w:r>
    </w:p>
    <w:p w14:paraId="6A602E51" w14:textId="77777777" w:rsidR="00AF6F89" w:rsidRPr="00C124F1" w:rsidRDefault="00B76028" w:rsidP="00AF6F89">
      <w:pPr>
        <w:ind w:left="360" w:firstLine="348"/>
        <w:rPr>
          <w:rFonts w:ascii="Verdana" w:hAnsi="Verdana"/>
          <w:b/>
          <w:i/>
          <w:sz w:val="20"/>
          <w:szCs w:val="20"/>
        </w:rPr>
      </w:pPr>
      <w:r w:rsidRPr="00C124F1">
        <w:rPr>
          <w:rFonts w:ascii="Verdana" w:hAnsi="Verdana"/>
          <w:b/>
          <w:i/>
          <w:sz w:val="20"/>
          <w:szCs w:val="20"/>
        </w:rPr>
        <w:t>a autonomia</w:t>
      </w:r>
      <w:r w:rsidR="00817295" w:rsidRPr="00C124F1">
        <w:rPr>
          <w:rFonts w:ascii="Verdana" w:hAnsi="Verdana"/>
          <w:b/>
          <w:i/>
          <w:sz w:val="20"/>
          <w:szCs w:val="20"/>
        </w:rPr>
        <w:t xml:space="preserve"> </w:t>
      </w:r>
    </w:p>
    <w:p w14:paraId="3B2E52A9" w14:textId="1B057BA9" w:rsidR="002C2280" w:rsidRPr="00C124F1" w:rsidRDefault="00B76028" w:rsidP="00AF6F89">
      <w:pPr>
        <w:ind w:left="360" w:firstLine="348"/>
        <w:rPr>
          <w:rFonts w:ascii="Verdana" w:hAnsi="Verdana"/>
          <w:b/>
          <w:i/>
          <w:sz w:val="20"/>
          <w:szCs w:val="20"/>
        </w:rPr>
      </w:pPr>
      <w:r w:rsidRPr="00C124F1">
        <w:rPr>
          <w:rFonts w:ascii="Verdana" w:hAnsi="Verdana"/>
          <w:sz w:val="20"/>
          <w:szCs w:val="20"/>
        </w:rPr>
        <w:t>A universidade do próximo decénio irá pre</w:t>
      </w:r>
      <w:r w:rsidR="00FD54E2" w:rsidRPr="00C124F1">
        <w:rPr>
          <w:rFonts w:ascii="Verdana" w:hAnsi="Verdana"/>
          <w:sz w:val="20"/>
          <w:szCs w:val="20"/>
        </w:rPr>
        <w:t xml:space="preserve">cisar de atores </w:t>
      </w:r>
      <w:r w:rsidR="00852F78" w:rsidRPr="00C124F1">
        <w:rPr>
          <w:rFonts w:ascii="Verdana" w:hAnsi="Verdana"/>
          <w:sz w:val="20"/>
          <w:szCs w:val="20"/>
        </w:rPr>
        <w:t xml:space="preserve">ainda </w:t>
      </w:r>
      <w:r w:rsidR="00FD54E2" w:rsidRPr="00C124F1">
        <w:rPr>
          <w:rFonts w:ascii="Verdana" w:hAnsi="Verdana"/>
          <w:sz w:val="20"/>
          <w:szCs w:val="20"/>
        </w:rPr>
        <w:t>mais autónomos,</w:t>
      </w:r>
      <w:r w:rsidRPr="00C124F1">
        <w:rPr>
          <w:rFonts w:ascii="Verdana" w:hAnsi="Verdana"/>
          <w:sz w:val="20"/>
          <w:szCs w:val="20"/>
        </w:rPr>
        <w:t xml:space="preserve"> inovadores</w:t>
      </w:r>
      <w:r w:rsidR="00FD54E2" w:rsidRPr="00C124F1">
        <w:rPr>
          <w:rFonts w:ascii="Verdana" w:hAnsi="Verdana"/>
          <w:sz w:val="20"/>
          <w:szCs w:val="20"/>
        </w:rPr>
        <w:t xml:space="preserve"> e colaborativos</w:t>
      </w:r>
      <w:r w:rsidRPr="00C124F1">
        <w:rPr>
          <w:rFonts w:ascii="Verdana" w:hAnsi="Verdana"/>
          <w:sz w:val="20"/>
          <w:szCs w:val="20"/>
        </w:rPr>
        <w:t xml:space="preserve">. </w:t>
      </w:r>
      <w:r w:rsidR="00852F78" w:rsidRPr="00C124F1">
        <w:rPr>
          <w:rFonts w:ascii="Verdana" w:hAnsi="Verdana"/>
          <w:sz w:val="20"/>
          <w:szCs w:val="20"/>
        </w:rPr>
        <w:t xml:space="preserve">Este é outro marcador </w:t>
      </w:r>
      <w:r w:rsidR="00C41439" w:rsidRPr="00C124F1">
        <w:rPr>
          <w:rFonts w:ascii="Verdana" w:hAnsi="Verdana"/>
          <w:sz w:val="20"/>
          <w:szCs w:val="20"/>
        </w:rPr>
        <w:t>que se rev</w:t>
      </w:r>
      <w:r w:rsidR="00326B7E" w:rsidRPr="00C124F1">
        <w:rPr>
          <w:rFonts w:ascii="Verdana" w:hAnsi="Verdana"/>
          <w:sz w:val="20"/>
          <w:szCs w:val="20"/>
        </w:rPr>
        <w:t>este de uma importância primordial</w:t>
      </w:r>
      <w:r w:rsidR="00C41439" w:rsidRPr="00C124F1">
        <w:rPr>
          <w:rFonts w:ascii="Verdana" w:hAnsi="Verdana"/>
          <w:sz w:val="20"/>
          <w:szCs w:val="20"/>
        </w:rPr>
        <w:t xml:space="preserve">, decorre diretamente dos dois anteriores e nos dará o verdadeiro rosto da Universidade do futuro como aconteceu no passado. Na verdade, as pessoas e as instituições serão tanto mais autónomas quando </w:t>
      </w:r>
      <w:r w:rsidR="00326B7E" w:rsidRPr="00C124F1">
        <w:rPr>
          <w:rFonts w:ascii="Verdana" w:hAnsi="Verdana"/>
          <w:sz w:val="20"/>
          <w:szCs w:val="20"/>
        </w:rPr>
        <w:t>mais assum</w:t>
      </w:r>
      <w:r w:rsidR="00CA77C9" w:rsidRPr="00C124F1">
        <w:rPr>
          <w:rFonts w:ascii="Verdana" w:hAnsi="Verdana"/>
          <w:sz w:val="20"/>
          <w:szCs w:val="20"/>
        </w:rPr>
        <w:t>ir</w:t>
      </w:r>
      <w:r w:rsidR="00326B7E" w:rsidRPr="00C124F1">
        <w:rPr>
          <w:rFonts w:ascii="Verdana" w:hAnsi="Verdana"/>
          <w:sz w:val="20"/>
          <w:szCs w:val="20"/>
        </w:rPr>
        <w:t>em</w:t>
      </w:r>
      <w:r w:rsidR="00C41439" w:rsidRPr="00C124F1">
        <w:rPr>
          <w:rFonts w:ascii="Verdana" w:hAnsi="Verdana"/>
          <w:sz w:val="20"/>
          <w:szCs w:val="20"/>
        </w:rPr>
        <w:t xml:space="preserve"> por inteiro a sua ident</w:t>
      </w:r>
      <w:r w:rsidR="00326B7E" w:rsidRPr="00C124F1">
        <w:rPr>
          <w:rFonts w:ascii="Verdana" w:hAnsi="Verdana"/>
          <w:sz w:val="20"/>
          <w:szCs w:val="20"/>
        </w:rPr>
        <w:t>idade única pessoal e social</w:t>
      </w:r>
      <w:r w:rsidR="00C41439" w:rsidRPr="00C124F1">
        <w:rPr>
          <w:rFonts w:ascii="Verdana" w:hAnsi="Verdana"/>
          <w:sz w:val="20"/>
          <w:szCs w:val="20"/>
        </w:rPr>
        <w:t>. A medida da autonomia pressupõe a afirmação por inteiro da própria singularidade</w:t>
      </w:r>
      <w:r w:rsidR="00A35450" w:rsidRPr="00C124F1">
        <w:rPr>
          <w:rFonts w:ascii="Verdana" w:hAnsi="Verdana"/>
          <w:sz w:val="20"/>
          <w:szCs w:val="20"/>
        </w:rPr>
        <w:t xml:space="preserve"> e da </w:t>
      </w:r>
      <w:r w:rsidR="00190842" w:rsidRPr="00C124F1">
        <w:rPr>
          <w:rFonts w:ascii="Verdana" w:hAnsi="Verdana"/>
          <w:sz w:val="20"/>
          <w:szCs w:val="20"/>
        </w:rPr>
        <w:t xml:space="preserve">sua </w:t>
      </w:r>
      <w:r w:rsidR="00A35450" w:rsidRPr="00C124F1">
        <w:rPr>
          <w:rFonts w:ascii="Verdana" w:hAnsi="Verdana"/>
          <w:sz w:val="20"/>
          <w:szCs w:val="20"/>
        </w:rPr>
        <w:t xml:space="preserve">alteridade como entidades iguais a si próprias e totalmente abertas aos outros. Não sei se a autonomia na universidade do futuro terá de ser diferente mas terá certamente de ser mais intensa e autêntica. </w:t>
      </w:r>
      <w:r w:rsidR="00172455" w:rsidRPr="00C124F1">
        <w:rPr>
          <w:rFonts w:ascii="Verdana" w:hAnsi="Verdana"/>
          <w:sz w:val="20"/>
          <w:szCs w:val="20"/>
        </w:rPr>
        <w:t xml:space="preserve">Aos </w:t>
      </w:r>
      <w:r w:rsidR="00190842" w:rsidRPr="00C124F1">
        <w:rPr>
          <w:rFonts w:ascii="Verdana" w:hAnsi="Verdana"/>
          <w:sz w:val="20"/>
          <w:szCs w:val="20"/>
        </w:rPr>
        <w:t xml:space="preserve">nossos </w:t>
      </w:r>
      <w:r w:rsidR="00172455" w:rsidRPr="00C124F1">
        <w:rPr>
          <w:rFonts w:ascii="Verdana" w:hAnsi="Verdana"/>
          <w:sz w:val="20"/>
          <w:szCs w:val="20"/>
        </w:rPr>
        <w:t xml:space="preserve">olhos </w:t>
      </w:r>
      <w:r w:rsidR="00190842" w:rsidRPr="00C124F1">
        <w:rPr>
          <w:rFonts w:ascii="Verdana" w:hAnsi="Verdana"/>
          <w:sz w:val="20"/>
          <w:szCs w:val="20"/>
        </w:rPr>
        <w:t xml:space="preserve"> este </w:t>
      </w:r>
      <w:r w:rsidR="00172455" w:rsidRPr="00C124F1">
        <w:rPr>
          <w:rFonts w:ascii="Verdana" w:hAnsi="Verdana"/>
          <w:sz w:val="20"/>
          <w:szCs w:val="20"/>
        </w:rPr>
        <w:t>será seguramente um dos marcadores que fará a diferença.</w:t>
      </w:r>
    </w:p>
    <w:p w14:paraId="5EEB3EF7" w14:textId="7B26028B" w:rsidR="00B76028" w:rsidRPr="00C124F1" w:rsidRDefault="00C41439" w:rsidP="00B76028">
      <w:pPr>
        <w:pStyle w:val="ListParagraph"/>
        <w:rPr>
          <w:rFonts w:ascii="Verdana" w:hAnsi="Verdana"/>
          <w:sz w:val="20"/>
          <w:szCs w:val="20"/>
        </w:rPr>
      </w:pPr>
      <w:r w:rsidRPr="00C124F1">
        <w:rPr>
          <w:rFonts w:ascii="Verdana" w:hAnsi="Verdana"/>
          <w:sz w:val="20"/>
          <w:szCs w:val="20"/>
        </w:rPr>
        <w:t xml:space="preserve"> </w:t>
      </w:r>
    </w:p>
    <w:p w14:paraId="4B4530EA" w14:textId="1CD59B5E" w:rsidR="00AF6F89" w:rsidRPr="00C124F1" w:rsidRDefault="00817295" w:rsidP="00AF6F89">
      <w:pPr>
        <w:ind w:firstLine="708"/>
        <w:rPr>
          <w:rFonts w:ascii="Verdana" w:hAnsi="Verdana"/>
          <w:b/>
          <w:i/>
          <w:sz w:val="20"/>
          <w:szCs w:val="20"/>
        </w:rPr>
      </w:pPr>
      <w:r w:rsidRPr="00C124F1">
        <w:rPr>
          <w:rFonts w:ascii="Verdana" w:hAnsi="Verdana"/>
          <w:b/>
          <w:i/>
          <w:sz w:val="20"/>
          <w:szCs w:val="20"/>
        </w:rPr>
        <w:t>as</w:t>
      </w:r>
      <w:r w:rsidR="00F67BBA" w:rsidRPr="00C124F1">
        <w:rPr>
          <w:rFonts w:ascii="Verdana" w:hAnsi="Verdana"/>
          <w:b/>
          <w:i/>
          <w:sz w:val="20"/>
          <w:szCs w:val="20"/>
        </w:rPr>
        <w:t xml:space="preserve"> tecnologias</w:t>
      </w:r>
      <w:r w:rsidRPr="00C124F1">
        <w:rPr>
          <w:rFonts w:ascii="Verdana" w:hAnsi="Verdana"/>
          <w:b/>
          <w:i/>
          <w:sz w:val="20"/>
          <w:szCs w:val="20"/>
        </w:rPr>
        <w:t xml:space="preserve"> </w:t>
      </w:r>
    </w:p>
    <w:p w14:paraId="0DF3BFC4" w14:textId="25F072D2" w:rsidR="00370E8C" w:rsidRPr="00C124F1" w:rsidRDefault="002C2280" w:rsidP="00AF6F89">
      <w:pPr>
        <w:ind w:left="360" w:firstLine="348"/>
        <w:rPr>
          <w:rFonts w:ascii="Verdana" w:hAnsi="Verdana"/>
          <w:sz w:val="20"/>
          <w:szCs w:val="20"/>
        </w:rPr>
      </w:pPr>
      <w:r w:rsidRPr="00C124F1">
        <w:rPr>
          <w:rFonts w:ascii="Verdana" w:hAnsi="Verdana"/>
          <w:sz w:val="20"/>
          <w:szCs w:val="20"/>
        </w:rPr>
        <w:t xml:space="preserve">As tecnologias mais </w:t>
      </w:r>
      <w:r w:rsidR="00427963" w:rsidRPr="00C124F1">
        <w:rPr>
          <w:rFonts w:ascii="Verdana" w:hAnsi="Verdana"/>
          <w:sz w:val="20"/>
          <w:szCs w:val="20"/>
        </w:rPr>
        <w:t>robustas e avançadas</w:t>
      </w:r>
      <w:r w:rsidRPr="00C124F1">
        <w:rPr>
          <w:rFonts w:ascii="Verdana" w:hAnsi="Verdana"/>
          <w:sz w:val="20"/>
          <w:szCs w:val="20"/>
        </w:rPr>
        <w:t xml:space="preserve">, designadamente, aquelas que possibilitam uma maior e melhor informação e comunicação, são consideradas nos diferentes estudos e pesquisas  como </w:t>
      </w:r>
      <w:r w:rsidR="00B15561" w:rsidRPr="00C124F1">
        <w:rPr>
          <w:rFonts w:ascii="Verdana" w:hAnsi="Verdana"/>
          <w:sz w:val="20"/>
          <w:szCs w:val="20"/>
        </w:rPr>
        <w:t xml:space="preserve">as </w:t>
      </w:r>
      <w:r w:rsidR="00427963" w:rsidRPr="00C124F1">
        <w:rPr>
          <w:rFonts w:ascii="Verdana" w:hAnsi="Verdana"/>
          <w:sz w:val="20"/>
          <w:szCs w:val="20"/>
        </w:rPr>
        <w:t xml:space="preserve">principais </w:t>
      </w:r>
      <w:r w:rsidR="00B15561" w:rsidRPr="00C124F1">
        <w:rPr>
          <w:rFonts w:ascii="Verdana" w:hAnsi="Verdana"/>
          <w:sz w:val="20"/>
          <w:szCs w:val="20"/>
        </w:rPr>
        <w:t>responsáveis pelas maiores transformações e mudanças do passado recente, de hoje e de amanhã.</w:t>
      </w:r>
      <w:r w:rsidR="00843B13" w:rsidRPr="00C124F1">
        <w:rPr>
          <w:rFonts w:ascii="Verdana" w:hAnsi="Verdana"/>
          <w:sz w:val="20"/>
          <w:szCs w:val="20"/>
        </w:rPr>
        <w:t xml:space="preserve"> Elas estão efetivamente a pro</w:t>
      </w:r>
      <w:r w:rsidR="008E4C25" w:rsidRPr="00C124F1">
        <w:rPr>
          <w:rFonts w:ascii="Verdana" w:hAnsi="Verdana"/>
          <w:sz w:val="20"/>
          <w:szCs w:val="20"/>
        </w:rPr>
        <w:t>vocar uma mudança vertiginosa</w:t>
      </w:r>
      <w:r w:rsidR="00427963" w:rsidRPr="00C124F1">
        <w:rPr>
          <w:rFonts w:ascii="Verdana" w:hAnsi="Verdana"/>
          <w:sz w:val="20"/>
          <w:szCs w:val="20"/>
        </w:rPr>
        <w:t xml:space="preserve"> e determinante</w:t>
      </w:r>
      <w:r w:rsidR="008E4C25" w:rsidRPr="00C124F1">
        <w:rPr>
          <w:rFonts w:ascii="Verdana" w:hAnsi="Verdana"/>
          <w:sz w:val="20"/>
          <w:szCs w:val="20"/>
        </w:rPr>
        <w:t xml:space="preserve">, nas pessoas, nas organizações e nas sociedades dos nossos dias e </w:t>
      </w:r>
      <w:r w:rsidR="00427963" w:rsidRPr="00C124F1">
        <w:rPr>
          <w:rFonts w:ascii="Verdana" w:hAnsi="Verdana"/>
          <w:sz w:val="20"/>
          <w:szCs w:val="20"/>
        </w:rPr>
        <w:t xml:space="preserve">a </w:t>
      </w:r>
      <w:r w:rsidR="008E4C25" w:rsidRPr="00C124F1">
        <w:rPr>
          <w:rFonts w:ascii="Verdana" w:hAnsi="Verdana"/>
          <w:sz w:val="20"/>
          <w:szCs w:val="20"/>
        </w:rPr>
        <w:t>acelerar ainda</w:t>
      </w:r>
      <w:r w:rsidR="00370E8C" w:rsidRPr="00C124F1">
        <w:rPr>
          <w:rFonts w:ascii="Verdana" w:hAnsi="Verdana"/>
          <w:sz w:val="20"/>
          <w:szCs w:val="20"/>
        </w:rPr>
        <w:t xml:space="preserve"> mais as transformações futuras apesar das densas nuvens que também se com</w:t>
      </w:r>
      <w:r w:rsidR="00427963" w:rsidRPr="00C124F1">
        <w:rPr>
          <w:rFonts w:ascii="Verdana" w:hAnsi="Verdana"/>
          <w:sz w:val="20"/>
          <w:szCs w:val="20"/>
        </w:rPr>
        <w:t xml:space="preserve">eçam a levantar </w:t>
      </w:r>
      <w:r w:rsidR="007E2488" w:rsidRPr="00C124F1">
        <w:rPr>
          <w:rFonts w:ascii="Verdana" w:hAnsi="Verdana"/>
          <w:sz w:val="20"/>
          <w:szCs w:val="20"/>
        </w:rPr>
        <w:t xml:space="preserve">e adensar </w:t>
      </w:r>
      <w:r w:rsidR="00427963" w:rsidRPr="00C124F1">
        <w:rPr>
          <w:rFonts w:ascii="Verdana" w:hAnsi="Verdana"/>
          <w:sz w:val="20"/>
          <w:szCs w:val="20"/>
        </w:rPr>
        <w:t>no horizonte e</w:t>
      </w:r>
      <w:r w:rsidR="00370E8C" w:rsidRPr="00C124F1">
        <w:rPr>
          <w:rFonts w:ascii="Verdana" w:hAnsi="Verdana"/>
          <w:sz w:val="20"/>
          <w:szCs w:val="20"/>
        </w:rPr>
        <w:t xml:space="preserve"> constituem, porventura</w:t>
      </w:r>
      <w:r w:rsidR="00CA77C9" w:rsidRPr="00C124F1">
        <w:rPr>
          <w:rFonts w:ascii="Verdana" w:hAnsi="Verdana"/>
          <w:sz w:val="20"/>
          <w:szCs w:val="20"/>
        </w:rPr>
        <w:t>,</w:t>
      </w:r>
      <w:r w:rsidR="00370E8C" w:rsidRPr="00C124F1">
        <w:rPr>
          <w:rFonts w:ascii="Verdana" w:hAnsi="Verdana"/>
          <w:sz w:val="20"/>
          <w:szCs w:val="20"/>
        </w:rPr>
        <w:t xml:space="preserve"> verdadeiras e sérias </w:t>
      </w:r>
      <w:r w:rsidR="00370E8C" w:rsidRPr="00C124F1">
        <w:rPr>
          <w:rFonts w:ascii="Verdana" w:hAnsi="Verdana"/>
          <w:sz w:val="20"/>
          <w:szCs w:val="20"/>
        </w:rPr>
        <w:lastRenderedPageBreak/>
        <w:t xml:space="preserve">ameaças para a humanidade e habitabilidade do próprio planeta. Mas não há dúvida </w:t>
      </w:r>
      <w:r w:rsidR="00CA77C9" w:rsidRPr="00C124F1">
        <w:rPr>
          <w:rFonts w:ascii="Verdana" w:hAnsi="Verdana"/>
          <w:sz w:val="20"/>
          <w:szCs w:val="20"/>
        </w:rPr>
        <w:t xml:space="preserve">de </w:t>
      </w:r>
      <w:r w:rsidR="00370E8C" w:rsidRPr="00C124F1">
        <w:rPr>
          <w:rFonts w:ascii="Verdana" w:hAnsi="Verdana"/>
          <w:sz w:val="20"/>
          <w:szCs w:val="20"/>
        </w:rPr>
        <w:t>que o progresso científico e tecnológico</w:t>
      </w:r>
      <w:r w:rsidR="007E2488" w:rsidRPr="00C124F1">
        <w:rPr>
          <w:rFonts w:ascii="Verdana" w:hAnsi="Verdana"/>
          <w:sz w:val="20"/>
          <w:szCs w:val="20"/>
        </w:rPr>
        <w:t>,</w:t>
      </w:r>
      <w:r w:rsidR="00370E8C" w:rsidRPr="00C124F1">
        <w:rPr>
          <w:rFonts w:ascii="Verdana" w:hAnsi="Verdana"/>
          <w:sz w:val="20"/>
          <w:szCs w:val="20"/>
        </w:rPr>
        <w:t xml:space="preserve"> em aceleração constante</w:t>
      </w:r>
      <w:r w:rsidR="007E2488" w:rsidRPr="00C124F1">
        <w:rPr>
          <w:rFonts w:ascii="Verdana" w:hAnsi="Verdana"/>
          <w:sz w:val="20"/>
          <w:szCs w:val="20"/>
        </w:rPr>
        <w:t>,</w:t>
      </w:r>
      <w:r w:rsidR="00370E8C" w:rsidRPr="00C124F1">
        <w:rPr>
          <w:rFonts w:ascii="Verdana" w:hAnsi="Verdana"/>
          <w:sz w:val="20"/>
          <w:szCs w:val="20"/>
        </w:rPr>
        <w:t xml:space="preserve"> irá continuar a mudar profundamente, para o bem e para o mal, as coisas, as vidas e os comportamentos dos humanos no futuro mais próximo. Há uma sabedoria e um equilíbrio que será preciso encontrar para que as coisas positivas prevaleçam sobre as negativas em que a pesquisa e educação terão, com certeza, um papel determinante e decisivo.</w:t>
      </w:r>
    </w:p>
    <w:p w14:paraId="7C3C96F0" w14:textId="5B108783" w:rsidR="002C2280" w:rsidRPr="00C124F1" w:rsidRDefault="00370E8C" w:rsidP="002C2280">
      <w:pPr>
        <w:pStyle w:val="ListParagraph"/>
        <w:rPr>
          <w:rFonts w:ascii="Verdana" w:hAnsi="Verdana"/>
          <w:sz w:val="20"/>
          <w:szCs w:val="20"/>
        </w:rPr>
      </w:pPr>
      <w:r w:rsidRPr="00C124F1">
        <w:rPr>
          <w:rFonts w:ascii="Verdana" w:hAnsi="Verdana"/>
          <w:sz w:val="20"/>
          <w:szCs w:val="20"/>
        </w:rPr>
        <w:t xml:space="preserve">  </w:t>
      </w:r>
      <w:r w:rsidR="008E4C25" w:rsidRPr="00C124F1">
        <w:rPr>
          <w:rFonts w:ascii="Verdana" w:hAnsi="Verdana"/>
          <w:sz w:val="20"/>
          <w:szCs w:val="20"/>
        </w:rPr>
        <w:t xml:space="preserve"> </w:t>
      </w:r>
    </w:p>
    <w:p w14:paraId="34EADA78" w14:textId="77777777" w:rsidR="00370E8C" w:rsidRPr="00C124F1" w:rsidRDefault="00370E8C" w:rsidP="00AF6F89">
      <w:pPr>
        <w:pStyle w:val="ListParagraph"/>
        <w:rPr>
          <w:rFonts w:ascii="Verdana" w:hAnsi="Verdana"/>
          <w:b/>
          <w:i/>
          <w:sz w:val="20"/>
          <w:szCs w:val="20"/>
        </w:rPr>
      </w:pPr>
      <w:r w:rsidRPr="00C124F1">
        <w:rPr>
          <w:rFonts w:ascii="Verdana" w:hAnsi="Verdana"/>
          <w:b/>
          <w:i/>
          <w:sz w:val="20"/>
          <w:szCs w:val="20"/>
        </w:rPr>
        <w:t>os métodos</w:t>
      </w:r>
    </w:p>
    <w:p w14:paraId="38725CCC" w14:textId="77777777" w:rsidR="00AF6F89" w:rsidRPr="00C124F1" w:rsidRDefault="00AF6F89" w:rsidP="00AF6F89">
      <w:pPr>
        <w:pStyle w:val="ListParagraph"/>
        <w:rPr>
          <w:rFonts w:ascii="Verdana" w:hAnsi="Verdana"/>
          <w:b/>
          <w:i/>
          <w:sz w:val="20"/>
          <w:szCs w:val="20"/>
        </w:rPr>
      </w:pPr>
    </w:p>
    <w:p w14:paraId="2E0DA7C3" w14:textId="1BB12DC1" w:rsidR="008E6948" w:rsidRPr="00C124F1" w:rsidRDefault="00C103E5" w:rsidP="00370E8C">
      <w:pPr>
        <w:pStyle w:val="ListParagraph"/>
        <w:rPr>
          <w:rFonts w:ascii="Verdana" w:hAnsi="Verdana"/>
          <w:sz w:val="20"/>
          <w:szCs w:val="20"/>
        </w:rPr>
      </w:pPr>
      <w:r w:rsidRPr="00C124F1">
        <w:rPr>
          <w:rFonts w:ascii="Verdana" w:hAnsi="Verdana"/>
          <w:sz w:val="20"/>
          <w:szCs w:val="20"/>
        </w:rPr>
        <w:t>Encontrar novos caminhos,</w:t>
      </w:r>
      <w:r w:rsidR="00370E8C" w:rsidRPr="00C124F1">
        <w:rPr>
          <w:rFonts w:ascii="Verdana" w:hAnsi="Verdana"/>
          <w:sz w:val="20"/>
          <w:szCs w:val="20"/>
        </w:rPr>
        <w:t xml:space="preserve"> os mais adequados e eficazes</w:t>
      </w:r>
      <w:r w:rsidR="00CA77C9" w:rsidRPr="00C124F1">
        <w:rPr>
          <w:rFonts w:ascii="Verdana" w:hAnsi="Verdana"/>
          <w:sz w:val="20"/>
          <w:szCs w:val="20"/>
        </w:rPr>
        <w:t>,</w:t>
      </w:r>
      <w:r w:rsidR="00370E8C" w:rsidRPr="00C124F1">
        <w:rPr>
          <w:rFonts w:ascii="Verdana" w:hAnsi="Verdana"/>
          <w:sz w:val="20"/>
          <w:szCs w:val="20"/>
        </w:rPr>
        <w:t xml:space="preserve"> </w:t>
      </w:r>
      <w:r w:rsidRPr="00C124F1">
        <w:rPr>
          <w:rFonts w:ascii="Verdana" w:hAnsi="Verdana"/>
          <w:sz w:val="20"/>
          <w:szCs w:val="20"/>
        </w:rPr>
        <w:t xml:space="preserve">será </w:t>
      </w:r>
      <w:r w:rsidR="003B5A54" w:rsidRPr="00C124F1">
        <w:rPr>
          <w:rFonts w:ascii="Verdana" w:hAnsi="Verdana"/>
          <w:sz w:val="20"/>
          <w:szCs w:val="20"/>
        </w:rPr>
        <w:t>um dos grandes desafios para enfrentar os problemas que se irão colocar às sociedades emergentes mais ou menos globalizadas. Por isso, os métodos de trabalho, de estudo e de pesquisa irão ter uma impo</w:t>
      </w:r>
      <w:r w:rsidR="00ED201A" w:rsidRPr="00C124F1">
        <w:rPr>
          <w:rFonts w:ascii="Verdana" w:hAnsi="Verdana"/>
          <w:sz w:val="20"/>
          <w:szCs w:val="20"/>
        </w:rPr>
        <w:t>rtância crucial n</w:t>
      </w:r>
      <w:r w:rsidR="003B5A54" w:rsidRPr="00C124F1">
        <w:rPr>
          <w:rFonts w:ascii="Verdana" w:hAnsi="Verdana"/>
          <w:sz w:val="20"/>
          <w:szCs w:val="20"/>
        </w:rPr>
        <w:t>as</w:t>
      </w:r>
      <w:r w:rsidR="00ED201A" w:rsidRPr="00C124F1">
        <w:rPr>
          <w:rFonts w:ascii="Verdana" w:hAnsi="Verdana"/>
          <w:sz w:val="20"/>
          <w:szCs w:val="20"/>
        </w:rPr>
        <w:t xml:space="preserve"> pessoas e nas organizações e</w:t>
      </w:r>
      <w:r w:rsidR="00D971EF" w:rsidRPr="00C124F1">
        <w:rPr>
          <w:rFonts w:ascii="Verdana" w:hAnsi="Verdana"/>
          <w:sz w:val="20"/>
          <w:szCs w:val="20"/>
        </w:rPr>
        <w:t xml:space="preserve"> ass</w:t>
      </w:r>
      <w:r w:rsidR="00ED201A" w:rsidRPr="00C124F1">
        <w:rPr>
          <w:rFonts w:ascii="Verdana" w:hAnsi="Verdana"/>
          <w:sz w:val="20"/>
          <w:szCs w:val="20"/>
        </w:rPr>
        <w:t>umir um papel de maior importância</w:t>
      </w:r>
      <w:r w:rsidR="00D971EF" w:rsidRPr="00C124F1">
        <w:rPr>
          <w:rFonts w:ascii="Verdana" w:hAnsi="Verdana"/>
          <w:sz w:val="20"/>
          <w:szCs w:val="20"/>
        </w:rPr>
        <w:t xml:space="preserve"> nas novas concepções e dinâmicas sociais, em que as instituições do ensino superior e, designadamente, as universidades mais especializadas e focadas na formação dos cidadãos, na pesquisa e na inovação terão uma relevância acrescida. </w:t>
      </w:r>
      <w:r w:rsidR="00A15DAD" w:rsidRPr="00C124F1">
        <w:rPr>
          <w:rFonts w:ascii="Verdana" w:hAnsi="Verdana"/>
          <w:sz w:val="20"/>
          <w:szCs w:val="20"/>
        </w:rPr>
        <w:t>Para isso, será neces</w:t>
      </w:r>
      <w:r w:rsidR="00CA77C9" w:rsidRPr="00C124F1">
        <w:rPr>
          <w:rFonts w:ascii="Verdana" w:hAnsi="Verdana"/>
          <w:sz w:val="20"/>
          <w:szCs w:val="20"/>
        </w:rPr>
        <w:t>sário</w:t>
      </w:r>
      <w:r w:rsidR="00A15DAD" w:rsidRPr="00C124F1">
        <w:rPr>
          <w:rFonts w:ascii="Verdana" w:hAnsi="Verdana"/>
          <w:sz w:val="20"/>
          <w:szCs w:val="20"/>
        </w:rPr>
        <w:t xml:space="preserve"> ultrapassar a rotina de métodos do passado gastos e esgotados e introduzir novas formas de recolher, analisar os dados da realidade e procurar a sua explicação e compreensão de uma forma mais adequada mais robusta e fiável através de modelos teóricos de análise estruturais </w:t>
      </w:r>
      <w:r w:rsidR="00A47679" w:rsidRPr="00C124F1">
        <w:rPr>
          <w:rFonts w:ascii="Verdana" w:hAnsi="Verdana"/>
          <w:sz w:val="20"/>
          <w:szCs w:val="20"/>
        </w:rPr>
        <w:t>e da verificação da sua confirmação ou infirmação na realidade.</w:t>
      </w:r>
    </w:p>
    <w:p w14:paraId="6E409E38" w14:textId="5CE99FB5" w:rsidR="00817295" w:rsidRPr="00C124F1" w:rsidRDefault="00A15DAD" w:rsidP="00370E8C">
      <w:pPr>
        <w:pStyle w:val="ListParagraph"/>
        <w:rPr>
          <w:rFonts w:ascii="Verdana" w:hAnsi="Verdana"/>
          <w:b/>
          <w:sz w:val="20"/>
          <w:szCs w:val="20"/>
        </w:rPr>
      </w:pPr>
      <w:r w:rsidRPr="00C124F1">
        <w:rPr>
          <w:rFonts w:ascii="Verdana" w:hAnsi="Verdana"/>
          <w:sz w:val="20"/>
          <w:szCs w:val="20"/>
        </w:rPr>
        <w:t xml:space="preserve">   </w:t>
      </w:r>
      <w:r w:rsidR="00817295" w:rsidRPr="00C124F1">
        <w:rPr>
          <w:rFonts w:ascii="Verdana" w:hAnsi="Verdana"/>
          <w:b/>
          <w:sz w:val="20"/>
          <w:szCs w:val="20"/>
        </w:rPr>
        <w:t xml:space="preserve"> </w:t>
      </w:r>
    </w:p>
    <w:p w14:paraId="77307C39" w14:textId="77777777" w:rsidR="008E6948" w:rsidRPr="00C124F1" w:rsidRDefault="008E6948" w:rsidP="00AF6F89">
      <w:pPr>
        <w:pStyle w:val="ListParagraph"/>
        <w:rPr>
          <w:rFonts w:ascii="Verdana" w:hAnsi="Verdana"/>
          <w:b/>
          <w:i/>
          <w:sz w:val="20"/>
          <w:szCs w:val="20"/>
        </w:rPr>
      </w:pPr>
      <w:r w:rsidRPr="00C124F1">
        <w:rPr>
          <w:rFonts w:ascii="Verdana" w:hAnsi="Verdana"/>
          <w:b/>
          <w:i/>
          <w:sz w:val="20"/>
          <w:szCs w:val="20"/>
        </w:rPr>
        <w:t>a organização</w:t>
      </w:r>
    </w:p>
    <w:p w14:paraId="165EC525" w14:textId="77777777" w:rsidR="00AF6F89" w:rsidRPr="00C124F1" w:rsidRDefault="00AF6F89" w:rsidP="00AF6F89">
      <w:pPr>
        <w:pStyle w:val="ListParagraph"/>
        <w:rPr>
          <w:rFonts w:ascii="Verdana" w:hAnsi="Verdana"/>
          <w:b/>
          <w:i/>
          <w:sz w:val="20"/>
          <w:szCs w:val="20"/>
        </w:rPr>
      </w:pPr>
    </w:p>
    <w:p w14:paraId="4377ED55" w14:textId="258495FE" w:rsidR="00817295" w:rsidRPr="00C124F1" w:rsidRDefault="00505D03" w:rsidP="008E6948">
      <w:pPr>
        <w:pStyle w:val="ListParagraph"/>
        <w:rPr>
          <w:rFonts w:ascii="Verdana" w:hAnsi="Verdana"/>
          <w:b/>
          <w:sz w:val="20"/>
          <w:szCs w:val="20"/>
        </w:rPr>
      </w:pPr>
      <w:r w:rsidRPr="00C124F1">
        <w:rPr>
          <w:rFonts w:ascii="Verdana" w:hAnsi="Verdana"/>
          <w:sz w:val="20"/>
          <w:szCs w:val="20"/>
        </w:rPr>
        <w:t>Outro dos segredos para o sucesso da universidade para o próximo decénio será sua capacidade de organização</w:t>
      </w:r>
      <w:r w:rsidR="00D55D12" w:rsidRPr="00C124F1">
        <w:rPr>
          <w:rFonts w:ascii="Verdana" w:hAnsi="Verdana"/>
          <w:sz w:val="20"/>
          <w:szCs w:val="20"/>
        </w:rPr>
        <w:t xml:space="preserve"> gestão</w:t>
      </w:r>
      <w:r w:rsidRPr="00C124F1">
        <w:rPr>
          <w:rFonts w:ascii="Verdana" w:hAnsi="Verdana"/>
          <w:sz w:val="20"/>
          <w:szCs w:val="20"/>
        </w:rPr>
        <w:t>.</w:t>
      </w:r>
      <w:r w:rsidR="00D55D12" w:rsidRPr="00C124F1">
        <w:rPr>
          <w:rFonts w:ascii="Verdana" w:hAnsi="Verdana"/>
          <w:sz w:val="20"/>
          <w:szCs w:val="20"/>
        </w:rPr>
        <w:t xml:space="preserve"> Nos últimos anos verificaram-se fortes mudanças nas instituições universitárias mas a pressão social, científica e tecnológica mais ou menos globalizada continua no sentido de transformações mais profundas e extensas. Novas formas de organização e gestão irão ter que acontecer nos próximos tempos para </w:t>
      </w:r>
      <w:r w:rsidR="00613435" w:rsidRPr="00C124F1">
        <w:rPr>
          <w:rFonts w:ascii="Verdana" w:hAnsi="Verdana"/>
          <w:sz w:val="20"/>
          <w:szCs w:val="20"/>
        </w:rPr>
        <w:t xml:space="preserve">que </w:t>
      </w:r>
      <w:r w:rsidR="00D55D12" w:rsidRPr="00C124F1">
        <w:rPr>
          <w:rFonts w:ascii="Verdana" w:hAnsi="Verdana"/>
          <w:sz w:val="20"/>
          <w:szCs w:val="20"/>
        </w:rPr>
        <w:t xml:space="preserve">as instituições universitárias possam manter e otimizar os níveis de qualidade e excelência nos processos de ensino aprendizagem, de pesquisa e inovação científica e tecnológica. </w:t>
      </w:r>
      <w:r w:rsidR="00135A5E" w:rsidRPr="00C124F1">
        <w:rPr>
          <w:rFonts w:ascii="Verdana" w:hAnsi="Verdana"/>
          <w:sz w:val="20"/>
          <w:szCs w:val="20"/>
        </w:rPr>
        <w:t>Ir mais longe e mais alto com menos recursos que começam a ser escassos será o grande desafio colocado à Universidade para o próximo decénio. Isto só se consegue com melhor organização e gestão ao nível dos seus atores, dos programas, dos equipamentos, dos espaços e dos recursos financeiros como veremos nos pontos seguintes.</w:t>
      </w:r>
      <w:r w:rsidR="00817295" w:rsidRPr="00C124F1">
        <w:rPr>
          <w:rFonts w:ascii="Verdana" w:hAnsi="Verdana"/>
          <w:b/>
          <w:sz w:val="20"/>
          <w:szCs w:val="20"/>
        </w:rPr>
        <w:t xml:space="preserve"> </w:t>
      </w:r>
    </w:p>
    <w:p w14:paraId="00E687B2" w14:textId="77777777" w:rsidR="00135A5E" w:rsidRPr="00C124F1" w:rsidRDefault="00135A5E" w:rsidP="008E6948">
      <w:pPr>
        <w:pStyle w:val="ListParagraph"/>
        <w:rPr>
          <w:rFonts w:ascii="Verdana" w:hAnsi="Verdana"/>
          <w:b/>
          <w:i/>
          <w:sz w:val="20"/>
          <w:szCs w:val="20"/>
        </w:rPr>
      </w:pPr>
    </w:p>
    <w:p w14:paraId="6D6B36DB" w14:textId="77777777" w:rsidR="00135A5E" w:rsidRPr="00C124F1" w:rsidRDefault="00135A5E" w:rsidP="00AF6F89">
      <w:pPr>
        <w:pStyle w:val="ListParagraph"/>
        <w:rPr>
          <w:rFonts w:ascii="Verdana" w:hAnsi="Verdana"/>
          <w:b/>
          <w:i/>
          <w:sz w:val="20"/>
          <w:szCs w:val="20"/>
        </w:rPr>
      </w:pPr>
      <w:r w:rsidRPr="00C124F1">
        <w:rPr>
          <w:rFonts w:ascii="Verdana" w:hAnsi="Verdana"/>
          <w:b/>
          <w:i/>
          <w:sz w:val="20"/>
          <w:szCs w:val="20"/>
        </w:rPr>
        <w:t>os equipamentos</w:t>
      </w:r>
    </w:p>
    <w:p w14:paraId="4CBDD769" w14:textId="77777777" w:rsidR="00AF6F89" w:rsidRPr="00C124F1" w:rsidRDefault="00AF6F89" w:rsidP="00AF6F89">
      <w:pPr>
        <w:pStyle w:val="ListParagraph"/>
        <w:rPr>
          <w:rFonts w:ascii="Verdana" w:hAnsi="Verdana"/>
          <w:b/>
          <w:i/>
          <w:sz w:val="20"/>
          <w:szCs w:val="20"/>
        </w:rPr>
      </w:pPr>
    </w:p>
    <w:p w14:paraId="7AD1FFCF" w14:textId="77777777" w:rsidR="0003510C" w:rsidRPr="00C124F1" w:rsidRDefault="00135A5E" w:rsidP="00135A5E">
      <w:pPr>
        <w:pStyle w:val="ListParagraph"/>
        <w:rPr>
          <w:rFonts w:ascii="Verdana" w:hAnsi="Verdana"/>
          <w:sz w:val="20"/>
          <w:szCs w:val="20"/>
        </w:rPr>
      </w:pPr>
      <w:r w:rsidRPr="00C124F1">
        <w:rPr>
          <w:rFonts w:ascii="Verdana" w:hAnsi="Verdana"/>
          <w:sz w:val="20"/>
          <w:szCs w:val="20"/>
        </w:rPr>
        <w:t xml:space="preserve">Não bastará dispor dos equipamentos mais avançados e adequados para as diferentes tarefas científicas e tecnológicas a realizar. </w:t>
      </w:r>
      <w:r w:rsidR="009C38D2" w:rsidRPr="00C124F1">
        <w:rPr>
          <w:rFonts w:ascii="Verdana" w:hAnsi="Verdana"/>
          <w:sz w:val="20"/>
          <w:szCs w:val="20"/>
        </w:rPr>
        <w:t xml:space="preserve">Será necessário também fazer a sua utilização da forma mais </w:t>
      </w:r>
      <w:r w:rsidR="0001507F" w:rsidRPr="00C124F1">
        <w:rPr>
          <w:rFonts w:ascii="Verdana" w:hAnsi="Verdana"/>
          <w:sz w:val="20"/>
          <w:szCs w:val="20"/>
        </w:rPr>
        <w:t>económica e eficaz evitando o seu subaproveitamento quer em termos do seu potencial quer em termos de tempo de utilização. Dada a desatualização rápida dos equipamentos mais sofisticados será necessário aproveitar ao máximo o tempo das suas possibilidades.  Os equipamentos são adquiridos para trabalhar e não pa</w:t>
      </w:r>
      <w:r w:rsidR="00A83442" w:rsidRPr="00C124F1">
        <w:rPr>
          <w:rFonts w:ascii="Verdana" w:hAnsi="Verdana"/>
          <w:sz w:val="20"/>
          <w:szCs w:val="20"/>
        </w:rPr>
        <w:t xml:space="preserve">ra estar parados. Isto obriga </w:t>
      </w:r>
      <w:r w:rsidR="00A83442" w:rsidRPr="00C124F1">
        <w:rPr>
          <w:rFonts w:ascii="Verdana" w:hAnsi="Verdana"/>
          <w:sz w:val="20"/>
          <w:szCs w:val="20"/>
        </w:rPr>
        <w:lastRenderedPageBreak/>
        <w:t xml:space="preserve">que a sua localização e programação das atividades se faça a um nível interuniversitário. Os equipamentos exclusivos de um investigador ou de uma instituição, sobretudo, quando os custos da sua aquisição são elevadíssimos terão que ser rigorosamente justificados.  </w:t>
      </w:r>
    </w:p>
    <w:p w14:paraId="14C32410" w14:textId="654FA6FA" w:rsidR="00817295" w:rsidRPr="00C124F1" w:rsidRDefault="00A83442" w:rsidP="00135A5E">
      <w:pPr>
        <w:pStyle w:val="ListParagraph"/>
        <w:rPr>
          <w:rFonts w:ascii="Verdana" w:hAnsi="Verdana"/>
          <w:b/>
          <w:sz w:val="20"/>
          <w:szCs w:val="20"/>
        </w:rPr>
      </w:pPr>
      <w:r w:rsidRPr="00C124F1">
        <w:rPr>
          <w:rFonts w:ascii="Verdana" w:hAnsi="Verdana"/>
          <w:sz w:val="20"/>
          <w:szCs w:val="20"/>
        </w:rPr>
        <w:t xml:space="preserve"> </w:t>
      </w:r>
      <w:r w:rsidR="0001507F" w:rsidRPr="00C124F1">
        <w:rPr>
          <w:rFonts w:ascii="Verdana" w:hAnsi="Verdana"/>
          <w:sz w:val="20"/>
          <w:szCs w:val="20"/>
        </w:rPr>
        <w:t xml:space="preserve"> </w:t>
      </w:r>
      <w:r w:rsidR="009C38D2" w:rsidRPr="00C124F1">
        <w:rPr>
          <w:rFonts w:ascii="Verdana" w:hAnsi="Verdana"/>
          <w:sz w:val="20"/>
          <w:szCs w:val="20"/>
        </w:rPr>
        <w:t xml:space="preserve"> </w:t>
      </w:r>
      <w:r w:rsidR="00817295" w:rsidRPr="00C124F1">
        <w:rPr>
          <w:rFonts w:ascii="Verdana" w:hAnsi="Verdana"/>
          <w:b/>
          <w:sz w:val="20"/>
          <w:szCs w:val="20"/>
        </w:rPr>
        <w:t xml:space="preserve"> </w:t>
      </w:r>
    </w:p>
    <w:p w14:paraId="2952F4D3" w14:textId="77777777" w:rsidR="0003510C" w:rsidRPr="00C124F1" w:rsidRDefault="0003510C" w:rsidP="00AF6F89">
      <w:pPr>
        <w:pStyle w:val="ListParagraph"/>
        <w:rPr>
          <w:rFonts w:ascii="Verdana" w:hAnsi="Verdana"/>
          <w:b/>
          <w:i/>
          <w:sz w:val="20"/>
          <w:szCs w:val="20"/>
        </w:rPr>
      </w:pPr>
      <w:r w:rsidRPr="00C124F1">
        <w:rPr>
          <w:rFonts w:ascii="Verdana" w:hAnsi="Verdana"/>
          <w:b/>
          <w:i/>
          <w:sz w:val="20"/>
          <w:szCs w:val="20"/>
        </w:rPr>
        <w:t>os edifícios</w:t>
      </w:r>
    </w:p>
    <w:p w14:paraId="29FDAF1D" w14:textId="77777777" w:rsidR="00AF6F89" w:rsidRPr="00C124F1" w:rsidRDefault="00AF6F89" w:rsidP="00AF6F89">
      <w:pPr>
        <w:pStyle w:val="ListParagraph"/>
        <w:rPr>
          <w:rFonts w:ascii="Verdana" w:hAnsi="Verdana"/>
          <w:b/>
          <w:i/>
          <w:sz w:val="20"/>
          <w:szCs w:val="20"/>
        </w:rPr>
      </w:pPr>
    </w:p>
    <w:p w14:paraId="6A70E665" w14:textId="74853235" w:rsidR="00817295" w:rsidRPr="00C124F1" w:rsidRDefault="0003510C" w:rsidP="0003510C">
      <w:pPr>
        <w:pStyle w:val="ListParagraph"/>
        <w:rPr>
          <w:rFonts w:ascii="Verdana" w:hAnsi="Verdana"/>
          <w:b/>
          <w:sz w:val="20"/>
          <w:szCs w:val="20"/>
        </w:rPr>
      </w:pPr>
      <w:r w:rsidRPr="00C124F1">
        <w:rPr>
          <w:rFonts w:ascii="Verdana" w:hAnsi="Verdana"/>
          <w:sz w:val="20"/>
          <w:szCs w:val="20"/>
        </w:rPr>
        <w:t>Os edifícios da universidade do próximo decénio terão de ser ainda muito mais dinâmicos e funcionais. Dado o trabalho online ou à distância que irá ser cada vez mais determinante na forma de viver e org</w:t>
      </w:r>
      <w:r w:rsidR="006C6476" w:rsidRPr="00C124F1">
        <w:rPr>
          <w:rFonts w:ascii="Verdana" w:hAnsi="Verdana"/>
          <w:sz w:val="20"/>
          <w:szCs w:val="20"/>
        </w:rPr>
        <w:t>anizar-se das sociedades, os edifíci</w:t>
      </w:r>
      <w:r w:rsidR="000B757A" w:rsidRPr="00C124F1">
        <w:rPr>
          <w:rFonts w:ascii="Verdana" w:hAnsi="Verdana"/>
          <w:sz w:val="20"/>
          <w:szCs w:val="20"/>
        </w:rPr>
        <w:t>os terão d</w:t>
      </w:r>
      <w:r w:rsidRPr="00C124F1">
        <w:rPr>
          <w:rFonts w:ascii="Verdana" w:hAnsi="Verdana"/>
          <w:sz w:val="20"/>
          <w:szCs w:val="20"/>
        </w:rPr>
        <w:t>e ser concebidos e construídos  de um modo bem diferente.</w:t>
      </w:r>
      <w:r w:rsidR="00817295" w:rsidRPr="00C124F1">
        <w:rPr>
          <w:rFonts w:ascii="Verdana" w:hAnsi="Verdana"/>
          <w:sz w:val="20"/>
          <w:szCs w:val="20"/>
        </w:rPr>
        <w:t xml:space="preserve"> </w:t>
      </w:r>
      <w:r w:rsidR="00E66FA2" w:rsidRPr="00C124F1">
        <w:rPr>
          <w:rFonts w:ascii="Verdana" w:hAnsi="Verdana"/>
          <w:sz w:val="20"/>
          <w:szCs w:val="20"/>
        </w:rPr>
        <w:t>Não me estou propriamente a referir às construções virtuais 2Ds e 3Ds mas a construções reais mais funcionais e apetrechadas com os equipamentos mais robustos e avançados para a pesquisa na</w:t>
      </w:r>
      <w:r w:rsidR="000B757A" w:rsidRPr="00C124F1">
        <w:rPr>
          <w:rFonts w:ascii="Verdana" w:hAnsi="Verdana"/>
          <w:sz w:val="20"/>
          <w:szCs w:val="20"/>
        </w:rPr>
        <w:t>s</w:t>
      </w:r>
      <w:r w:rsidR="00E66FA2" w:rsidRPr="00C124F1">
        <w:rPr>
          <w:rFonts w:ascii="Verdana" w:hAnsi="Verdana"/>
          <w:sz w:val="20"/>
          <w:szCs w:val="20"/>
        </w:rPr>
        <w:t xml:space="preserve"> diversas especialidades que</w:t>
      </w:r>
      <w:r w:rsidR="000B757A" w:rsidRPr="00C124F1">
        <w:rPr>
          <w:rFonts w:ascii="Verdana" w:hAnsi="Verdana"/>
          <w:sz w:val="20"/>
          <w:szCs w:val="20"/>
        </w:rPr>
        <w:t>r</w:t>
      </w:r>
      <w:r w:rsidR="00E66FA2" w:rsidRPr="00C124F1">
        <w:rPr>
          <w:rFonts w:ascii="Verdana" w:hAnsi="Verdana"/>
          <w:sz w:val="20"/>
          <w:szCs w:val="20"/>
        </w:rPr>
        <w:t xml:space="preserve"> seja ao nível </w:t>
      </w:r>
      <w:r w:rsidR="00F96D49" w:rsidRPr="00C124F1">
        <w:rPr>
          <w:rFonts w:ascii="Verdana" w:hAnsi="Verdana"/>
          <w:sz w:val="20"/>
          <w:szCs w:val="20"/>
        </w:rPr>
        <w:t>de espaços menores quer seja ao nível de espaços mais amplos e polivalentes para discussão das conclusões da pesquisa mais relevantes e inovadoras e a sua gestão em novo conhecimento aceite e reconhecido pela comunidade científica.</w:t>
      </w:r>
      <w:r w:rsidR="00E66FA2" w:rsidRPr="00C124F1">
        <w:rPr>
          <w:rFonts w:ascii="Verdana" w:hAnsi="Verdana"/>
          <w:sz w:val="20"/>
          <w:szCs w:val="20"/>
        </w:rPr>
        <w:t xml:space="preserve"> </w:t>
      </w:r>
      <w:r w:rsidR="00D0116E" w:rsidRPr="00C124F1">
        <w:rPr>
          <w:rFonts w:ascii="Verdana" w:hAnsi="Verdana"/>
          <w:sz w:val="20"/>
          <w:szCs w:val="20"/>
        </w:rPr>
        <w:t>Mas o grande trabalho terá que ser cada vez mais à distância em que o lugar onde as pessoas vivem terá transforma-se na verdadeira sala de trabalho evitando as perdas de tempo e as energias em deslocações inúteis e o aumento da poluição ambiental</w:t>
      </w:r>
      <w:r w:rsidR="002F69E6" w:rsidRPr="00C124F1">
        <w:rPr>
          <w:rFonts w:ascii="Verdana" w:hAnsi="Verdana"/>
          <w:sz w:val="20"/>
          <w:szCs w:val="20"/>
        </w:rPr>
        <w:t xml:space="preserve">. </w:t>
      </w:r>
      <w:r w:rsidR="000136D7" w:rsidRPr="00C124F1">
        <w:rPr>
          <w:rFonts w:ascii="Verdana" w:hAnsi="Verdana"/>
          <w:sz w:val="20"/>
          <w:szCs w:val="20"/>
        </w:rPr>
        <w:t xml:space="preserve">Tudo isto aponta efetivamente para um novo contexto de formação, de responsabilidade e de ação em que as novas mentes, </w:t>
      </w:r>
      <w:r w:rsidR="001A44D5" w:rsidRPr="00C124F1">
        <w:rPr>
          <w:rFonts w:ascii="Verdana" w:hAnsi="Verdana"/>
          <w:sz w:val="20"/>
          <w:szCs w:val="20"/>
        </w:rPr>
        <w:t xml:space="preserve">a </w:t>
      </w:r>
      <w:r w:rsidR="000136D7" w:rsidRPr="00C124F1">
        <w:rPr>
          <w:rFonts w:ascii="Verdana" w:hAnsi="Verdana"/>
          <w:sz w:val="20"/>
          <w:szCs w:val="20"/>
        </w:rPr>
        <w:t>autonomia e as tecnologias da informação e da comunicação assumem uma primacial importância.</w:t>
      </w:r>
      <w:r w:rsidR="00E66FA2" w:rsidRPr="00C124F1">
        <w:rPr>
          <w:rFonts w:ascii="Verdana" w:hAnsi="Verdana"/>
          <w:b/>
          <w:sz w:val="20"/>
          <w:szCs w:val="20"/>
        </w:rPr>
        <w:t xml:space="preserve"> </w:t>
      </w:r>
    </w:p>
    <w:p w14:paraId="595B6FF9" w14:textId="77777777" w:rsidR="00D0116E" w:rsidRPr="00C124F1" w:rsidRDefault="00D0116E" w:rsidP="0003510C">
      <w:pPr>
        <w:pStyle w:val="ListParagraph"/>
        <w:rPr>
          <w:rFonts w:ascii="Verdana" w:hAnsi="Verdana"/>
          <w:b/>
          <w:sz w:val="20"/>
          <w:szCs w:val="20"/>
        </w:rPr>
      </w:pPr>
    </w:p>
    <w:p w14:paraId="6A72B0F5" w14:textId="77777777" w:rsidR="00D0116E" w:rsidRPr="00C124F1" w:rsidRDefault="00D0116E" w:rsidP="00AF6F89">
      <w:pPr>
        <w:pStyle w:val="ListParagraph"/>
        <w:rPr>
          <w:rFonts w:ascii="Verdana" w:hAnsi="Verdana"/>
          <w:b/>
          <w:i/>
          <w:sz w:val="20"/>
          <w:szCs w:val="20"/>
        </w:rPr>
      </w:pPr>
      <w:r w:rsidRPr="00C124F1">
        <w:rPr>
          <w:rFonts w:ascii="Verdana" w:hAnsi="Verdana"/>
          <w:b/>
          <w:i/>
          <w:sz w:val="20"/>
          <w:szCs w:val="20"/>
        </w:rPr>
        <w:t>os contextos</w:t>
      </w:r>
    </w:p>
    <w:p w14:paraId="0433A875" w14:textId="77777777" w:rsidR="00AF6F89" w:rsidRPr="00C124F1" w:rsidRDefault="00AF6F89" w:rsidP="00AF6F89">
      <w:pPr>
        <w:pStyle w:val="ListParagraph"/>
        <w:rPr>
          <w:rFonts w:ascii="Verdana" w:hAnsi="Verdana"/>
          <w:b/>
          <w:i/>
          <w:sz w:val="20"/>
          <w:szCs w:val="20"/>
        </w:rPr>
      </w:pPr>
    </w:p>
    <w:p w14:paraId="54621079" w14:textId="1128C017" w:rsidR="00754918" w:rsidRPr="00C124F1" w:rsidRDefault="00165A21" w:rsidP="00754918">
      <w:pPr>
        <w:pStyle w:val="ListParagraph"/>
        <w:rPr>
          <w:rFonts w:ascii="Verdana" w:hAnsi="Verdana"/>
          <w:sz w:val="20"/>
          <w:szCs w:val="20"/>
        </w:rPr>
      </w:pPr>
      <w:r w:rsidRPr="00C124F1">
        <w:rPr>
          <w:rFonts w:ascii="Verdana" w:hAnsi="Verdana"/>
          <w:sz w:val="20"/>
          <w:szCs w:val="20"/>
        </w:rPr>
        <w:t xml:space="preserve">Não há dúvida que, hoje como ontem e, sobretudo amanhã, os contextos acabarão por fazer a diferença. Refiro-me aos contextos físicos, biológicos, psicológicos, </w:t>
      </w:r>
      <w:r w:rsidR="00676EA2" w:rsidRPr="00C124F1">
        <w:rPr>
          <w:rFonts w:ascii="Verdana" w:hAnsi="Verdana"/>
          <w:sz w:val="20"/>
          <w:szCs w:val="20"/>
        </w:rPr>
        <w:t>éticos, sociais, culturais, humanos que possibilitem aos humanos tornar</w:t>
      </w:r>
      <w:r w:rsidR="00D30D9F" w:rsidRPr="00C124F1">
        <w:rPr>
          <w:rFonts w:ascii="Verdana" w:hAnsi="Verdana"/>
          <w:sz w:val="20"/>
          <w:szCs w:val="20"/>
        </w:rPr>
        <w:t>em</w:t>
      </w:r>
      <w:r w:rsidR="00676EA2" w:rsidRPr="00C124F1">
        <w:rPr>
          <w:rFonts w:ascii="Verdana" w:hAnsi="Verdana"/>
          <w:sz w:val="20"/>
          <w:szCs w:val="20"/>
        </w:rPr>
        <w:t xml:space="preserve">-se mais humanos, isto é mais inteligentes, conscientes, responsáveis, livres, felizes. </w:t>
      </w:r>
      <w:r w:rsidR="00D30D9F" w:rsidRPr="00C124F1">
        <w:rPr>
          <w:rFonts w:ascii="Verdana" w:hAnsi="Verdana"/>
          <w:sz w:val="20"/>
          <w:szCs w:val="20"/>
        </w:rPr>
        <w:t xml:space="preserve">Na Universidade para os próximos 10 anos, os contextos irão alterar-se substancialmente graças, sobretudo, às tecnologias mais avançadas e robustas da informação e comunicação que possibilitarão formas mais rápidas e flexíveis de ação e relacionamento na realização das mais variadas tarefas.  </w:t>
      </w:r>
    </w:p>
    <w:p w14:paraId="249EB8A1" w14:textId="4CFBA449" w:rsidR="00817295" w:rsidRPr="00C124F1" w:rsidRDefault="00817295" w:rsidP="00D0116E">
      <w:pPr>
        <w:pStyle w:val="ListParagraph"/>
        <w:rPr>
          <w:rFonts w:ascii="Verdana" w:hAnsi="Verdana"/>
          <w:b/>
          <w:sz w:val="20"/>
          <w:szCs w:val="20"/>
        </w:rPr>
      </w:pPr>
      <w:r w:rsidRPr="00C124F1">
        <w:rPr>
          <w:rFonts w:ascii="Verdana" w:hAnsi="Verdana"/>
          <w:b/>
          <w:sz w:val="20"/>
          <w:szCs w:val="20"/>
        </w:rPr>
        <w:t xml:space="preserve"> </w:t>
      </w:r>
    </w:p>
    <w:p w14:paraId="61F745AE" w14:textId="77777777" w:rsidR="003E7933" w:rsidRPr="00C124F1" w:rsidRDefault="003E7933" w:rsidP="00AF6F89">
      <w:pPr>
        <w:pStyle w:val="ListParagraph"/>
        <w:rPr>
          <w:rFonts w:ascii="Verdana" w:hAnsi="Verdana"/>
          <w:b/>
          <w:i/>
          <w:sz w:val="20"/>
          <w:szCs w:val="20"/>
        </w:rPr>
      </w:pPr>
      <w:r w:rsidRPr="00C124F1">
        <w:rPr>
          <w:rFonts w:ascii="Verdana" w:hAnsi="Verdana"/>
          <w:b/>
          <w:i/>
          <w:sz w:val="20"/>
          <w:szCs w:val="20"/>
        </w:rPr>
        <w:t>os financiamentos</w:t>
      </w:r>
    </w:p>
    <w:p w14:paraId="4CD23777" w14:textId="77777777" w:rsidR="00AF6F89" w:rsidRPr="00C124F1" w:rsidRDefault="00AF6F89" w:rsidP="00AF6F89">
      <w:pPr>
        <w:pStyle w:val="ListParagraph"/>
        <w:rPr>
          <w:rFonts w:ascii="Verdana" w:hAnsi="Verdana"/>
          <w:b/>
          <w:i/>
          <w:sz w:val="20"/>
          <w:szCs w:val="20"/>
        </w:rPr>
      </w:pPr>
    </w:p>
    <w:p w14:paraId="118002EE" w14:textId="29CDF991" w:rsidR="00394218" w:rsidRPr="00C124F1" w:rsidRDefault="003E7933" w:rsidP="003E7933">
      <w:pPr>
        <w:pStyle w:val="ListParagraph"/>
        <w:rPr>
          <w:rFonts w:ascii="Verdana" w:hAnsi="Verdana"/>
          <w:sz w:val="20"/>
          <w:szCs w:val="20"/>
        </w:rPr>
      </w:pPr>
      <w:r w:rsidRPr="00C124F1">
        <w:rPr>
          <w:rFonts w:ascii="Verdana" w:hAnsi="Verdana"/>
          <w:sz w:val="20"/>
          <w:szCs w:val="20"/>
        </w:rPr>
        <w:t xml:space="preserve">O grande desafio do presente e do futuro será melhor formação, pesquisa e inovação com menos recursos afetos às instituições do ensino superior. A chave para atingir este objetivo que irá ser cada vez mais imposto pela situação económico financeira dos diferentes países terá </w:t>
      </w:r>
      <w:r w:rsidR="000B757A" w:rsidRPr="00C124F1">
        <w:rPr>
          <w:rFonts w:ascii="Verdana" w:hAnsi="Verdana"/>
          <w:sz w:val="20"/>
          <w:szCs w:val="20"/>
        </w:rPr>
        <w:t xml:space="preserve">de </w:t>
      </w:r>
      <w:r w:rsidRPr="00C124F1">
        <w:rPr>
          <w:rFonts w:ascii="Verdana" w:hAnsi="Verdana"/>
          <w:sz w:val="20"/>
          <w:szCs w:val="20"/>
        </w:rPr>
        <w:t xml:space="preserve">vir de uma melhor organização e gestão dos recursos materiais e humanos. As instituições e organizações que melhor perceberem e se adaptarem a esta realidade acabarão por desenvolver-se, consolidar-se e aumentar os seus níveis de qualidade e excelência. As que não forem capazes de adaptar-se e atualizar-se acabarão por sucumbir. O segredo e a estratégia de sucesso será o modo de otimizar os recursos que serão cada vez mais </w:t>
      </w:r>
      <w:r w:rsidR="00460F88" w:rsidRPr="00C124F1">
        <w:rPr>
          <w:rFonts w:ascii="Verdana" w:hAnsi="Verdana"/>
          <w:sz w:val="20"/>
          <w:szCs w:val="20"/>
        </w:rPr>
        <w:t xml:space="preserve">reduzidos ou mesmo escassos evitando os desperdícios e canalizando-os para aquilo que é verdadeiramente essencial dentro da missão das diferentes instituições do ensino superior e, designadamente, das </w:t>
      </w:r>
      <w:r w:rsidR="00460F88" w:rsidRPr="00C124F1">
        <w:rPr>
          <w:rFonts w:ascii="Verdana" w:hAnsi="Verdana"/>
          <w:sz w:val="20"/>
          <w:szCs w:val="20"/>
        </w:rPr>
        <w:lastRenderedPageBreak/>
        <w:t xml:space="preserve">universidades. </w:t>
      </w:r>
      <w:r w:rsidR="00D31652" w:rsidRPr="00C124F1">
        <w:rPr>
          <w:rFonts w:ascii="Verdana" w:hAnsi="Verdana"/>
          <w:sz w:val="20"/>
          <w:szCs w:val="20"/>
        </w:rPr>
        <w:t xml:space="preserve"> Hoje, face à diminuição dos financiamentos e consequente redução de recursos humanos, materiais e equipamentos nota-se uma certa desorientação nas universidades quer em termos de formação, de pesquisa e inovação. Talvez a razão disso é que a organização e  gestão pedagógica, científica, tecnológica, física, psicológica</w:t>
      </w:r>
      <w:r w:rsidR="00394218" w:rsidRPr="00C124F1">
        <w:rPr>
          <w:rFonts w:ascii="Verdana" w:hAnsi="Verdana"/>
          <w:sz w:val="20"/>
          <w:szCs w:val="20"/>
        </w:rPr>
        <w:t xml:space="preserve"> e social não acompanhou as mudanças que se verificaram. Nos próximos anos essa adaptação à mudança será mais intensa e a celerada e exigirá grande atenção e discernimento da parte dos principais atores administrativos, pedagógicos e científicos e, sobretudo, novas formas de agir, de estar e de comportar-se. Esse é um outro marcador para</w:t>
      </w:r>
      <w:r w:rsidR="000B757A" w:rsidRPr="00C124F1">
        <w:rPr>
          <w:rFonts w:ascii="Verdana" w:hAnsi="Verdana"/>
          <w:sz w:val="20"/>
          <w:szCs w:val="20"/>
        </w:rPr>
        <w:t xml:space="preserve"> o qual</w:t>
      </w:r>
      <w:r w:rsidR="00394218" w:rsidRPr="00C124F1">
        <w:rPr>
          <w:rFonts w:ascii="Verdana" w:hAnsi="Verdana"/>
          <w:sz w:val="20"/>
          <w:szCs w:val="20"/>
        </w:rPr>
        <w:t xml:space="preserve"> não poderemos deixar de chamar a atenção de forma muito insistente e séria.</w:t>
      </w:r>
    </w:p>
    <w:p w14:paraId="27661CDE" w14:textId="76FD3083" w:rsidR="00817295" w:rsidRPr="00C124F1" w:rsidRDefault="00817295" w:rsidP="003E7933">
      <w:pPr>
        <w:pStyle w:val="ListParagraph"/>
        <w:rPr>
          <w:rFonts w:ascii="Verdana" w:hAnsi="Verdana"/>
          <w:sz w:val="20"/>
          <w:szCs w:val="20"/>
        </w:rPr>
      </w:pPr>
      <w:r w:rsidRPr="00C124F1">
        <w:rPr>
          <w:rFonts w:ascii="Verdana" w:hAnsi="Verdana"/>
          <w:sz w:val="20"/>
          <w:szCs w:val="20"/>
        </w:rPr>
        <w:t xml:space="preserve"> </w:t>
      </w:r>
    </w:p>
    <w:p w14:paraId="30C31C24" w14:textId="136E34E9" w:rsidR="00817295" w:rsidRPr="00C124F1" w:rsidRDefault="00817295" w:rsidP="00AF6F89">
      <w:pPr>
        <w:pStyle w:val="ListParagraph"/>
        <w:rPr>
          <w:rFonts w:ascii="Verdana" w:hAnsi="Verdana"/>
          <w:b/>
          <w:i/>
          <w:sz w:val="20"/>
          <w:szCs w:val="20"/>
        </w:rPr>
      </w:pPr>
      <w:r w:rsidRPr="00C124F1">
        <w:rPr>
          <w:rFonts w:ascii="Verdana" w:hAnsi="Verdana"/>
          <w:b/>
          <w:i/>
          <w:sz w:val="20"/>
          <w:szCs w:val="20"/>
        </w:rPr>
        <w:t>os comportamentos</w:t>
      </w:r>
    </w:p>
    <w:p w14:paraId="37A6BB74" w14:textId="77777777" w:rsidR="00AF6F89" w:rsidRPr="00C124F1" w:rsidRDefault="00AF6F89" w:rsidP="00AF6F89">
      <w:pPr>
        <w:pStyle w:val="ListParagraph"/>
        <w:rPr>
          <w:rFonts w:ascii="Verdana" w:hAnsi="Verdana"/>
          <w:b/>
          <w:i/>
          <w:sz w:val="20"/>
          <w:szCs w:val="20"/>
        </w:rPr>
      </w:pPr>
    </w:p>
    <w:p w14:paraId="0533443D" w14:textId="3FE02509" w:rsidR="00405249" w:rsidRPr="00C124F1" w:rsidRDefault="00405249" w:rsidP="00405249">
      <w:pPr>
        <w:pStyle w:val="ListParagraph"/>
        <w:rPr>
          <w:rFonts w:ascii="Verdana" w:hAnsi="Verdana"/>
          <w:sz w:val="20"/>
          <w:szCs w:val="20"/>
        </w:rPr>
      </w:pPr>
      <w:r w:rsidRPr="00C124F1">
        <w:rPr>
          <w:rFonts w:ascii="Verdana" w:hAnsi="Verdana"/>
          <w:sz w:val="20"/>
          <w:szCs w:val="20"/>
        </w:rPr>
        <w:t>A universidade do próximo de decénio exigirá, com certeza, novas ati</w:t>
      </w:r>
      <w:r w:rsidR="000B757A" w:rsidRPr="00C124F1">
        <w:rPr>
          <w:rFonts w:ascii="Verdana" w:hAnsi="Verdana"/>
          <w:sz w:val="20"/>
          <w:szCs w:val="20"/>
        </w:rPr>
        <w:t>tudes e novos comportamentos de</w:t>
      </w:r>
      <w:r w:rsidRPr="00C124F1">
        <w:rPr>
          <w:rFonts w:ascii="Verdana" w:hAnsi="Verdana"/>
          <w:sz w:val="20"/>
          <w:szCs w:val="20"/>
        </w:rPr>
        <w:t xml:space="preserve"> todos os seus</w:t>
      </w:r>
      <w:r w:rsidR="004E599B" w:rsidRPr="00C124F1">
        <w:rPr>
          <w:rFonts w:ascii="Verdana" w:hAnsi="Verdana"/>
          <w:sz w:val="20"/>
          <w:szCs w:val="20"/>
        </w:rPr>
        <w:t xml:space="preserve"> atores. Disso não temos grandes</w:t>
      </w:r>
      <w:r w:rsidRPr="00C124F1">
        <w:rPr>
          <w:rFonts w:ascii="Verdana" w:hAnsi="Verdana"/>
          <w:sz w:val="20"/>
          <w:szCs w:val="20"/>
        </w:rPr>
        <w:t xml:space="preserve"> dúvida</w:t>
      </w:r>
      <w:r w:rsidR="004E599B" w:rsidRPr="00C124F1">
        <w:rPr>
          <w:rFonts w:ascii="Verdana" w:hAnsi="Verdana"/>
          <w:sz w:val="20"/>
          <w:szCs w:val="20"/>
        </w:rPr>
        <w:t>s</w:t>
      </w:r>
      <w:r w:rsidRPr="00C124F1">
        <w:rPr>
          <w:rFonts w:ascii="Verdana" w:hAnsi="Verdana"/>
          <w:sz w:val="20"/>
          <w:szCs w:val="20"/>
        </w:rPr>
        <w:t xml:space="preserve"> e o ajustamento e a qualidade desses comportamentos será determinante para o seu sucesso. </w:t>
      </w:r>
      <w:r w:rsidR="001806DF" w:rsidRPr="00C124F1">
        <w:rPr>
          <w:rFonts w:ascii="Verdana" w:hAnsi="Verdana"/>
          <w:sz w:val="20"/>
          <w:szCs w:val="20"/>
        </w:rPr>
        <w:t>Julgo, até, que os comportamentos das pessoas ao nível local, nacional e global irão mudar radicalmente</w:t>
      </w:r>
      <w:r w:rsidR="000A75CA" w:rsidRPr="00C124F1">
        <w:rPr>
          <w:rFonts w:ascii="Verdana" w:hAnsi="Verdana"/>
          <w:sz w:val="20"/>
          <w:szCs w:val="20"/>
        </w:rPr>
        <w:t xml:space="preserve"> seguindo a tendência que se está a verificar nos últimos tempos. </w:t>
      </w:r>
      <w:r w:rsidR="001806DF" w:rsidRPr="00C124F1">
        <w:rPr>
          <w:rFonts w:ascii="Verdana" w:hAnsi="Verdana"/>
          <w:sz w:val="20"/>
          <w:szCs w:val="20"/>
        </w:rPr>
        <w:t xml:space="preserve">  </w:t>
      </w:r>
      <w:r w:rsidRPr="00C124F1">
        <w:rPr>
          <w:rFonts w:ascii="Verdana" w:hAnsi="Verdana"/>
          <w:sz w:val="20"/>
          <w:szCs w:val="20"/>
        </w:rPr>
        <w:t xml:space="preserve"> </w:t>
      </w:r>
    </w:p>
    <w:p w14:paraId="4362DD79" w14:textId="77777777" w:rsidR="009425FB" w:rsidRPr="00C124F1" w:rsidRDefault="009425FB" w:rsidP="00405249">
      <w:pPr>
        <w:pStyle w:val="ListParagraph"/>
        <w:rPr>
          <w:rFonts w:ascii="Verdana" w:hAnsi="Verdana"/>
          <w:sz w:val="20"/>
          <w:szCs w:val="20"/>
        </w:rPr>
      </w:pPr>
    </w:p>
    <w:p w14:paraId="42D7519C" w14:textId="77777777" w:rsidR="009425FB" w:rsidRPr="00C124F1" w:rsidRDefault="009425FB" w:rsidP="00405249">
      <w:pPr>
        <w:pStyle w:val="ListParagraph"/>
        <w:rPr>
          <w:rFonts w:ascii="Verdana" w:hAnsi="Verdana"/>
          <w:sz w:val="20"/>
          <w:szCs w:val="20"/>
        </w:rPr>
      </w:pPr>
    </w:p>
    <w:p w14:paraId="37E0E85A" w14:textId="1DF114F4" w:rsidR="009425FB" w:rsidRPr="00C124F1" w:rsidRDefault="00E24DA1" w:rsidP="00AF6F89">
      <w:pPr>
        <w:pStyle w:val="ListParagraph"/>
        <w:rPr>
          <w:rFonts w:ascii="Verdana" w:hAnsi="Verdana"/>
          <w:b/>
          <w:sz w:val="20"/>
          <w:szCs w:val="20"/>
        </w:rPr>
      </w:pPr>
      <w:r w:rsidRPr="00C124F1">
        <w:rPr>
          <w:rFonts w:ascii="Verdana" w:hAnsi="Verdana"/>
          <w:b/>
          <w:sz w:val="20"/>
          <w:szCs w:val="20"/>
        </w:rPr>
        <w:t>Discussão</w:t>
      </w:r>
    </w:p>
    <w:p w14:paraId="5A356FB9" w14:textId="39839495" w:rsidR="00810EC2" w:rsidRPr="00C124F1" w:rsidRDefault="00E24DA1" w:rsidP="00E24DA1">
      <w:pPr>
        <w:pStyle w:val="ListParagraph"/>
        <w:rPr>
          <w:rFonts w:ascii="Verdana" w:hAnsi="Verdana"/>
          <w:sz w:val="20"/>
          <w:szCs w:val="20"/>
        </w:rPr>
      </w:pPr>
      <w:r w:rsidRPr="00C124F1">
        <w:rPr>
          <w:rFonts w:ascii="Verdana" w:hAnsi="Verdana"/>
          <w:sz w:val="20"/>
          <w:szCs w:val="20"/>
        </w:rPr>
        <w:t>A reflexões</w:t>
      </w:r>
      <w:r w:rsidR="00B308CD" w:rsidRPr="00C124F1">
        <w:rPr>
          <w:rFonts w:ascii="Verdana" w:hAnsi="Verdana"/>
          <w:sz w:val="20"/>
          <w:szCs w:val="20"/>
        </w:rPr>
        <w:t xml:space="preserve"> aqui</w:t>
      </w:r>
      <w:r w:rsidRPr="00C124F1">
        <w:rPr>
          <w:rFonts w:ascii="Verdana" w:hAnsi="Verdana"/>
          <w:sz w:val="20"/>
          <w:szCs w:val="20"/>
        </w:rPr>
        <w:t xml:space="preserve"> apresentadas, com base </w:t>
      </w:r>
      <w:r w:rsidR="007D090D" w:rsidRPr="00C124F1">
        <w:rPr>
          <w:rFonts w:ascii="Verdana" w:hAnsi="Verdana"/>
          <w:sz w:val="20"/>
          <w:szCs w:val="20"/>
        </w:rPr>
        <w:t xml:space="preserve"> em estudos</w:t>
      </w:r>
      <w:r w:rsidRPr="00C124F1">
        <w:rPr>
          <w:rFonts w:ascii="Verdana" w:hAnsi="Verdana"/>
          <w:sz w:val="20"/>
          <w:szCs w:val="20"/>
        </w:rPr>
        <w:t xml:space="preserve"> realizados e experienciados </w:t>
      </w:r>
      <w:r w:rsidR="007D090D" w:rsidRPr="00C124F1">
        <w:rPr>
          <w:rFonts w:ascii="Verdana" w:hAnsi="Verdana"/>
          <w:sz w:val="20"/>
          <w:szCs w:val="20"/>
        </w:rPr>
        <w:t>e de pesquisas efetuadas</w:t>
      </w:r>
      <w:r w:rsidR="00B308CD" w:rsidRPr="00C124F1">
        <w:rPr>
          <w:rFonts w:ascii="Verdana" w:hAnsi="Verdana"/>
          <w:sz w:val="20"/>
          <w:szCs w:val="20"/>
        </w:rPr>
        <w:t xml:space="preserve"> com as minhas equipas</w:t>
      </w:r>
      <w:r w:rsidR="007D090D" w:rsidRPr="00C124F1">
        <w:rPr>
          <w:rFonts w:ascii="Verdana" w:hAnsi="Verdana"/>
          <w:sz w:val="20"/>
          <w:szCs w:val="20"/>
        </w:rPr>
        <w:t>,</w:t>
      </w:r>
      <w:r w:rsidR="00B308CD" w:rsidRPr="00C124F1">
        <w:rPr>
          <w:rFonts w:ascii="Verdana" w:hAnsi="Verdana"/>
          <w:sz w:val="20"/>
          <w:szCs w:val="20"/>
        </w:rPr>
        <w:t xml:space="preserve"> </w:t>
      </w:r>
      <w:r w:rsidR="007D090D" w:rsidRPr="00C124F1">
        <w:rPr>
          <w:rFonts w:ascii="Verdana" w:hAnsi="Verdana"/>
          <w:sz w:val="20"/>
          <w:szCs w:val="20"/>
        </w:rPr>
        <w:t>ao longo de muitos</w:t>
      </w:r>
      <w:r w:rsidRPr="00C124F1">
        <w:rPr>
          <w:rFonts w:ascii="Verdana" w:hAnsi="Verdana"/>
          <w:sz w:val="20"/>
          <w:szCs w:val="20"/>
        </w:rPr>
        <w:t xml:space="preserve"> anos em instituições do ensino superior </w:t>
      </w:r>
      <w:r w:rsidR="007D090D" w:rsidRPr="00C124F1">
        <w:rPr>
          <w:rFonts w:ascii="Verdana" w:hAnsi="Verdana"/>
          <w:sz w:val="20"/>
          <w:szCs w:val="20"/>
        </w:rPr>
        <w:t xml:space="preserve"> no âmbito de projetos nacionais e internacionais por mim coordenados ou em que participei </w:t>
      </w:r>
      <w:r w:rsidRPr="00C124F1">
        <w:rPr>
          <w:rFonts w:ascii="Verdana" w:hAnsi="Verdana"/>
          <w:sz w:val="20"/>
          <w:szCs w:val="20"/>
        </w:rPr>
        <w:t>e da interação com os pares e os alunos, permitem-me avançar com o modelo teórico que acabei de colocar à vossa conside</w:t>
      </w:r>
      <w:r w:rsidR="00B308CD" w:rsidRPr="00C124F1">
        <w:rPr>
          <w:rFonts w:ascii="Verdana" w:hAnsi="Verdana"/>
          <w:sz w:val="20"/>
          <w:szCs w:val="20"/>
        </w:rPr>
        <w:t>ração de um modo sucinto e despretensioso</w:t>
      </w:r>
      <w:r w:rsidRPr="00C124F1">
        <w:rPr>
          <w:rFonts w:ascii="Verdana" w:hAnsi="Verdana"/>
          <w:sz w:val="20"/>
          <w:szCs w:val="20"/>
        </w:rPr>
        <w:t>.</w:t>
      </w:r>
      <w:r w:rsidR="00B308CD" w:rsidRPr="00C124F1">
        <w:rPr>
          <w:rFonts w:ascii="Verdana" w:hAnsi="Verdana"/>
          <w:sz w:val="20"/>
          <w:szCs w:val="20"/>
        </w:rPr>
        <w:t xml:space="preserve"> </w:t>
      </w:r>
      <w:r w:rsidRPr="00C124F1">
        <w:rPr>
          <w:rFonts w:ascii="Verdana" w:hAnsi="Verdana"/>
          <w:sz w:val="20"/>
          <w:szCs w:val="20"/>
        </w:rPr>
        <w:t xml:space="preserve"> Acho, no entanto</w:t>
      </w:r>
      <w:r w:rsidR="0023728B" w:rsidRPr="00C124F1">
        <w:rPr>
          <w:rFonts w:ascii="Verdana" w:hAnsi="Verdana"/>
          <w:sz w:val="20"/>
          <w:szCs w:val="20"/>
        </w:rPr>
        <w:t>, que este esboço de modelo teórico</w:t>
      </w:r>
      <w:r w:rsidRPr="00C124F1">
        <w:rPr>
          <w:rFonts w:ascii="Verdana" w:hAnsi="Verdana"/>
          <w:sz w:val="20"/>
          <w:szCs w:val="20"/>
        </w:rPr>
        <w:t xml:space="preserve"> poderia ser experimentado e, eventualmente, validado em moldes mais concretos através </w:t>
      </w:r>
      <w:r w:rsidR="0023728B" w:rsidRPr="00C124F1">
        <w:rPr>
          <w:rFonts w:ascii="Verdana" w:hAnsi="Verdana"/>
          <w:sz w:val="20"/>
          <w:szCs w:val="20"/>
        </w:rPr>
        <w:t xml:space="preserve">de </w:t>
      </w:r>
      <w:r w:rsidRPr="00C124F1">
        <w:rPr>
          <w:rFonts w:ascii="Verdana" w:hAnsi="Verdana"/>
          <w:sz w:val="20"/>
          <w:szCs w:val="20"/>
        </w:rPr>
        <w:t xml:space="preserve">dados recolhidos </w:t>
      </w:r>
      <w:r w:rsidR="0010565D" w:rsidRPr="00C124F1">
        <w:rPr>
          <w:rFonts w:ascii="Verdana" w:hAnsi="Verdana"/>
          <w:sz w:val="20"/>
          <w:szCs w:val="20"/>
        </w:rPr>
        <w:t xml:space="preserve"> de um modo ob</w:t>
      </w:r>
      <w:r w:rsidR="0023728B" w:rsidRPr="00C124F1">
        <w:rPr>
          <w:rFonts w:ascii="Verdana" w:hAnsi="Verdana"/>
          <w:sz w:val="20"/>
          <w:szCs w:val="20"/>
        </w:rPr>
        <w:t>jetivo, rigoroso e intensivo</w:t>
      </w:r>
      <w:r w:rsidR="0010565D" w:rsidRPr="00C124F1">
        <w:rPr>
          <w:rFonts w:ascii="Verdana" w:hAnsi="Verdana"/>
          <w:sz w:val="20"/>
          <w:szCs w:val="20"/>
        </w:rPr>
        <w:t xml:space="preserve"> por meio de inquéritos, estudo de caso, </w:t>
      </w:r>
      <w:r w:rsidR="0023728B" w:rsidRPr="00C124F1">
        <w:rPr>
          <w:rFonts w:ascii="Verdana" w:hAnsi="Verdana"/>
          <w:sz w:val="20"/>
          <w:szCs w:val="20"/>
        </w:rPr>
        <w:t>relatos e testemunhos experienciais</w:t>
      </w:r>
      <w:r w:rsidR="0010565D" w:rsidRPr="00C124F1">
        <w:rPr>
          <w:rFonts w:ascii="Verdana" w:hAnsi="Verdana"/>
          <w:sz w:val="20"/>
          <w:szCs w:val="20"/>
        </w:rPr>
        <w:t xml:space="preserve"> </w:t>
      </w:r>
      <w:r w:rsidRPr="00C124F1">
        <w:rPr>
          <w:rFonts w:ascii="Verdana" w:hAnsi="Verdana"/>
          <w:sz w:val="20"/>
          <w:szCs w:val="20"/>
        </w:rPr>
        <w:t>junto dos principais atores das instituições do ensino superior e, designadamente, dos seus responsáveis, professores, alunos e pe</w:t>
      </w:r>
      <w:r w:rsidR="00B9792E" w:rsidRPr="00C124F1">
        <w:rPr>
          <w:rFonts w:ascii="Verdana" w:hAnsi="Verdana"/>
          <w:sz w:val="20"/>
          <w:szCs w:val="20"/>
        </w:rPr>
        <w:t xml:space="preserve">ssoal técnico e administrativos e </w:t>
      </w:r>
      <w:r w:rsidR="0023728B" w:rsidRPr="00C124F1">
        <w:rPr>
          <w:rFonts w:ascii="Verdana" w:hAnsi="Verdana"/>
          <w:sz w:val="20"/>
          <w:szCs w:val="20"/>
        </w:rPr>
        <w:t xml:space="preserve">feito depois </w:t>
      </w:r>
      <w:r w:rsidR="00B9792E" w:rsidRPr="00C124F1">
        <w:rPr>
          <w:rFonts w:ascii="Verdana" w:hAnsi="Verdana"/>
          <w:sz w:val="20"/>
          <w:szCs w:val="20"/>
        </w:rPr>
        <w:t>um tr</w:t>
      </w:r>
      <w:r w:rsidR="0023728B" w:rsidRPr="00C124F1">
        <w:rPr>
          <w:rFonts w:ascii="Verdana" w:hAnsi="Verdana"/>
          <w:sz w:val="20"/>
          <w:szCs w:val="20"/>
        </w:rPr>
        <w:t>atamento estatístico rigoroso e exaustivo dos mesmos</w:t>
      </w:r>
      <w:r w:rsidR="006759D7" w:rsidRPr="00C124F1">
        <w:rPr>
          <w:rFonts w:ascii="Verdana" w:hAnsi="Verdana"/>
          <w:sz w:val="20"/>
          <w:szCs w:val="20"/>
        </w:rPr>
        <w:t>. Acresce notar que</w:t>
      </w:r>
      <w:r w:rsidR="00B9792E" w:rsidRPr="00C124F1">
        <w:rPr>
          <w:rFonts w:ascii="Verdana" w:hAnsi="Verdana"/>
          <w:sz w:val="20"/>
          <w:szCs w:val="20"/>
        </w:rPr>
        <w:t xml:space="preserve"> seria</w:t>
      </w:r>
      <w:r w:rsidR="00243EA7" w:rsidRPr="00C124F1">
        <w:rPr>
          <w:rFonts w:ascii="Verdana" w:hAnsi="Verdana"/>
          <w:sz w:val="20"/>
          <w:szCs w:val="20"/>
        </w:rPr>
        <w:t xml:space="preserve"> conveniente que essa análise não ficasse apenas em abordagens</w:t>
      </w:r>
      <w:r w:rsidR="00B9792E" w:rsidRPr="00C124F1">
        <w:rPr>
          <w:rFonts w:ascii="Verdana" w:hAnsi="Verdana"/>
          <w:sz w:val="20"/>
          <w:szCs w:val="20"/>
        </w:rPr>
        <w:t xml:space="preserve"> qualitativas</w:t>
      </w:r>
      <w:r w:rsidR="006759D7" w:rsidRPr="00C124F1">
        <w:rPr>
          <w:rFonts w:ascii="Verdana" w:hAnsi="Verdana"/>
          <w:sz w:val="20"/>
          <w:szCs w:val="20"/>
        </w:rPr>
        <w:t>, descritivas e correlacionais mas</w:t>
      </w:r>
      <w:r w:rsidR="00B9792E" w:rsidRPr="00C124F1">
        <w:rPr>
          <w:rFonts w:ascii="Verdana" w:hAnsi="Verdana"/>
          <w:sz w:val="20"/>
          <w:szCs w:val="20"/>
        </w:rPr>
        <w:t xml:space="preserve"> fosse bastante mais além </w:t>
      </w:r>
      <w:r w:rsidR="00243EA7" w:rsidRPr="00C124F1">
        <w:rPr>
          <w:rFonts w:ascii="Verdana" w:hAnsi="Verdana"/>
          <w:sz w:val="20"/>
          <w:szCs w:val="20"/>
        </w:rPr>
        <w:t xml:space="preserve">através </w:t>
      </w:r>
      <w:r w:rsidR="006759D7" w:rsidRPr="00C124F1">
        <w:rPr>
          <w:rFonts w:ascii="Verdana" w:hAnsi="Verdana"/>
          <w:sz w:val="20"/>
          <w:szCs w:val="20"/>
        </w:rPr>
        <w:t>da extração fatorial e de percentagens da</w:t>
      </w:r>
      <w:r w:rsidR="00B9792E" w:rsidRPr="00C124F1">
        <w:rPr>
          <w:rFonts w:ascii="Verdana" w:hAnsi="Verdana"/>
          <w:sz w:val="20"/>
          <w:szCs w:val="20"/>
        </w:rPr>
        <w:t xml:space="preserve"> variância e covariânci</w:t>
      </w:r>
      <w:r w:rsidR="00243EA7" w:rsidRPr="00C124F1">
        <w:rPr>
          <w:rFonts w:ascii="Verdana" w:hAnsi="Verdana"/>
          <w:sz w:val="20"/>
          <w:szCs w:val="20"/>
        </w:rPr>
        <w:t>a estabelecendo</w:t>
      </w:r>
      <w:r w:rsidR="00B9792E" w:rsidRPr="00C124F1">
        <w:rPr>
          <w:rFonts w:ascii="Verdana" w:hAnsi="Verdana"/>
          <w:sz w:val="20"/>
          <w:szCs w:val="20"/>
        </w:rPr>
        <w:t xml:space="preserve"> coef</w:t>
      </w:r>
      <w:r w:rsidR="006759D7" w:rsidRPr="00C124F1">
        <w:rPr>
          <w:rFonts w:ascii="Verdana" w:hAnsi="Verdana"/>
          <w:sz w:val="20"/>
          <w:szCs w:val="20"/>
        </w:rPr>
        <w:t xml:space="preserve">icientes de regressão e, sobretudo, procurasse  fazer </w:t>
      </w:r>
      <w:r w:rsidR="00243EA7" w:rsidRPr="00C124F1">
        <w:rPr>
          <w:rFonts w:ascii="Verdana" w:hAnsi="Verdana"/>
          <w:sz w:val="20"/>
          <w:szCs w:val="20"/>
        </w:rPr>
        <w:t>abordagens</w:t>
      </w:r>
      <w:r w:rsidR="00B9792E" w:rsidRPr="00C124F1">
        <w:rPr>
          <w:rFonts w:ascii="Verdana" w:hAnsi="Verdana"/>
          <w:sz w:val="20"/>
          <w:szCs w:val="20"/>
        </w:rPr>
        <w:t xml:space="preserve"> estruturais e construção e avaliação </w:t>
      </w:r>
      <w:r w:rsidR="006759D7" w:rsidRPr="00C124F1">
        <w:rPr>
          <w:rFonts w:ascii="Verdana" w:hAnsi="Verdana"/>
          <w:sz w:val="20"/>
          <w:szCs w:val="20"/>
        </w:rPr>
        <w:t>de modelos teóricos  bem como</w:t>
      </w:r>
      <w:r w:rsidR="00243EA7" w:rsidRPr="00C124F1">
        <w:rPr>
          <w:rFonts w:ascii="Verdana" w:hAnsi="Verdana"/>
          <w:sz w:val="20"/>
          <w:szCs w:val="20"/>
        </w:rPr>
        <w:t xml:space="preserve"> da sua correspondência com as diferentes realidades</w:t>
      </w:r>
      <w:r w:rsidR="006759D7" w:rsidRPr="00C124F1">
        <w:rPr>
          <w:rFonts w:ascii="Verdana" w:hAnsi="Verdana"/>
          <w:sz w:val="20"/>
          <w:szCs w:val="20"/>
        </w:rPr>
        <w:t xml:space="preserve">  da universidade para o próximo decénio</w:t>
      </w:r>
      <w:r w:rsidR="00243EA7" w:rsidRPr="00C124F1">
        <w:rPr>
          <w:rFonts w:ascii="Verdana" w:hAnsi="Verdana"/>
          <w:sz w:val="20"/>
          <w:szCs w:val="20"/>
        </w:rPr>
        <w:t>.</w:t>
      </w:r>
    </w:p>
    <w:p w14:paraId="29E2739C" w14:textId="658FA50B" w:rsidR="006C6A98" w:rsidRPr="00C124F1" w:rsidRDefault="00810EC2" w:rsidP="00E24DA1">
      <w:pPr>
        <w:pStyle w:val="ListParagraph"/>
        <w:rPr>
          <w:rFonts w:ascii="Verdana" w:hAnsi="Verdana"/>
          <w:sz w:val="20"/>
          <w:szCs w:val="20"/>
        </w:rPr>
      </w:pPr>
      <w:r w:rsidRPr="00C124F1">
        <w:rPr>
          <w:rFonts w:ascii="Verdana" w:hAnsi="Verdana"/>
          <w:sz w:val="20"/>
          <w:szCs w:val="20"/>
        </w:rPr>
        <w:t xml:space="preserve">Um trabalho desta natureza, </w:t>
      </w:r>
      <w:r w:rsidR="00243EA7" w:rsidRPr="00C124F1">
        <w:rPr>
          <w:rFonts w:ascii="Verdana" w:hAnsi="Verdana"/>
          <w:sz w:val="20"/>
          <w:szCs w:val="20"/>
        </w:rPr>
        <w:t xml:space="preserve">como sabemos, </w:t>
      </w:r>
      <w:r w:rsidRPr="00C124F1">
        <w:rPr>
          <w:rFonts w:ascii="Verdana" w:hAnsi="Verdana"/>
          <w:sz w:val="20"/>
          <w:szCs w:val="20"/>
        </w:rPr>
        <w:t>aconselha não apenas um convite aos mais jovens mas também e</w:t>
      </w:r>
      <w:r w:rsidR="00243EA7" w:rsidRPr="00C124F1">
        <w:rPr>
          <w:rFonts w:ascii="Verdana" w:hAnsi="Verdana"/>
          <w:sz w:val="20"/>
          <w:szCs w:val="20"/>
        </w:rPr>
        <w:t>,</w:t>
      </w:r>
      <w:r w:rsidRPr="00C124F1">
        <w:rPr>
          <w:rFonts w:ascii="Verdana" w:hAnsi="Verdana"/>
          <w:sz w:val="20"/>
          <w:szCs w:val="20"/>
        </w:rPr>
        <w:t xml:space="preserve"> sobretudo</w:t>
      </w:r>
      <w:r w:rsidR="00243EA7" w:rsidRPr="00C124F1">
        <w:rPr>
          <w:rFonts w:ascii="Verdana" w:hAnsi="Verdana"/>
          <w:sz w:val="20"/>
          <w:szCs w:val="20"/>
        </w:rPr>
        <w:t>,</w:t>
      </w:r>
      <w:r w:rsidRPr="00C124F1">
        <w:rPr>
          <w:rFonts w:ascii="Verdana" w:hAnsi="Verdana"/>
          <w:sz w:val="20"/>
          <w:szCs w:val="20"/>
        </w:rPr>
        <w:t xml:space="preserve"> a um trabalho</w:t>
      </w:r>
      <w:r w:rsidR="002114C5" w:rsidRPr="00C124F1">
        <w:rPr>
          <w:rFonts w:ascii="Verdana" w:hAnsi="Verdana"/>
          <w:sz w:val="20"/>
          <w:szCs w:val="20"/>
        </w:rPr>
        <w:t xml:space="preserve"> colaborativo, esclarecido e persistente</w:t>
      </w:r>
      <w:r w:rsidRPr="00C124F1">
        <w:rPr>
          <w:rFonts w:ascii="Verdana" w:hAnsi="Verdana"/>
          <w:sz w:val="20"/>
          <w:szCs w:val="20"/>
        </w:rPr>
        <w:t xml:space="preserve">  </w:t>
      </w:r>
      <w:proofErr w:type="spellStart"/>
      <w:r w:rsidR="00243EA7" w:rsidRPr="00C124F1">
        <w:rPr>
          <w:rFonts w:ascii="Verdana" w:hAnsi="Verdana"/>
          <w:sz w:val="20"/>
          <w:szCs w:val="20"/>
        </w:rPr>
        <w:t>inter</w:t>
      </w:r>
      <w:proofErr w:type="spellEnd"/>
      <w:r w:rsidR="00243EA7" w:rsidRPr="00C124F1">
        <w:rPr>
          <w:rFonts w:ascii="Verdana" w:hAnsi="Verdana"/>
          <w:sz w:val="20"/>
          <w:szCs w:val="20"/>
        </w:rPr>
        <w:t xml:space="preserve">, </w:t>
      </w:r>
      <w:proofErr w:type="spellStart"/>
      <w:r w:rsidRPr="00C124F1">
        <w:rPr>
          <w:rFonts w:ascii="Verdana" w:hAnsi="Verdana"/>
          <w:sz w:val="20"/>
          <w:szCs w:val="20"/>
        </w:rPr>
        <w:t>mu</w:t>
      </w:r>
      <w:r w:rsidR="002114C5" w:rsidRPr="00C124F1">
        <w:rPr>
          <w:rFonts w:ascii="Verdana" w:hAnsi="Verdana"/>
          <w:sz w:val="20"/>
          <w:szCs w:val="20"/>
        </w:rPr>
        <w:t>lti</w:t>
      </w:r>
      <w:proofErr w:type="spellEnd"/>
      <w:r w:rsidR="002114C5" w:rsidRPr="00C124F1">
        <w:rPr>
          <w:rFonts w:ascii="Verdana" w:hAnsi="Verdana"/>
          <w:sz w:val="20"/>
          <w:szCs w:val="20"/>
        </w:rPr>
        <w:t xml:space="preserve"> e transdisciplinar</w:t>
      </w:r>
      <w:r w:rsidRPr="00C124F1">
        <w:rPr>
          <w:rFonts w:ascii="Verdana" w:hAnsi="Verdana"/>
          <w:sz w:val="20"/>
          <w:szCs w:val="20"/>
        </w:rPr>
        <w:t>, pois, essa será a única forma de sair de u</w:t>
      </w:r>
      <w:r w:rsidR="002114C5" w:rsidRPr="00C124F1">
        <w:rPr>
          <w:rFonts w:ascii="Verdana" w:hAnsi="Verdana"/>
          <w:sz w:val="20"/>
          <w:szCs w:val="20"/>
        </w:rPr>
        <w:t xml:space="preserve">m  </w:t>
      </w:r>
      <w:r w:rsidRPr="00C124F1">
        <w:rPr>
          <w:rFonts w:ascii="Verdana" w:hAnsi="Verdana"/>
          <w:sz w:val="20"/>
          <w:szCs w:val="20"/>
        </w:rPr>
        <w:t xml:space="preserve"> patamar </w:t>
      </w:r>
      <w:r w:rsidR="002114C5" w:rsidRPr="00C124F1">
        <w:rPr>
          <w:rFonts w:ascii="Verdana" w:hAnsi="Verdana"/>
          <w:sz w:val="20"/>
          <w:szCs w:val="20"/>
        </w:rPr>
        <w:t xml:space="preserve"> de estagnação </w:t>
      </w:r>
      <w:r w:rsidRPr="00C124F1">
        <w:rPr>
          <w:rFonts w:ascii="Verdana" w:hAnsi="Verdana"/>
          <w:sz w:val="20"/>
          <w:szCs w:val="20"/>
        </w:rPr>
        <w:t xml:space="preserve">em que a pesquisa se encontra </w:t>
      </w:r>
      <w:r w:rsidR="00243EA7" w:rsidRPr="00C124F1">
        <w:rPr>
          <w:rFonts w:ascii="Verdana" w:hAnsi="Verdana"/>
          <w:sz w:val="20"/>
          <w:szCs w:val="20"/>
        </w:rPr>
        <w:t xml:space="preserve">e </w:t>
      </w:r>
      <w:r w:rsidRPr="00C124F1">
        <w:rPr>
          <w:rFonts w:ascii="Verdana" w:hAnsi="Verdana"/>
          <w:sz w:val="20"/>
          <w:szCs w:val="20"/>
        </w:rPr>
        <w:t xml:space="preserve">parece não conseguir libertar-se. </w:t>
      </w:r>
      <w:r w:rsidR="002114C5" w:rsidRPr="00C124F1">
        <w:rPr>
          <w:rFonts w:ascii="Verdana" w:hAnsi="Verdana"/>
          <w:sz w:val="20"/>
          <w:szCs w:val="20"/>
        </w:rPr>
        <w:t>Há demasiada repetição das mesmas concl</w:t>
      </w:r>
      <w:r w:rsidR="00AF6F89" w:rsidRPr="00C124F1">
        <w:rPr>
          <w:rFonts w:ascii="Verdana" w:hAnsi="Verdana"/>
          <w:sz w:val="20"/>
          <w:szCs w:val="20"/>
        </w:rPr>
        <w:t xml:space="preserve">usões e pouca originalidade e </w:t>
      </w:r>
      <w:r w:rsidR="002114C5" w:rsidRPr="00C124F1">
        <w:rPr>
          <w:rFonts w:ascii="Verdana" w:hAnsi="Verdana"/>
          <w:sz w:val="20"/>
          <w:szCs w:val="20"/>
        </w:rPr>
        <w:t>inovação nos muitos trabalhos científicos que se publicam ao nível nacional e internacional. O tempo dos pesquisadores e dos formadores</w:t>
      </w:r>
      <w:r w:rsidR="00C124F1" w:rsidRPr="00C124F1">
        <w:rPr>
          <w:rFonts w:ascii="Verdana" w:hAnsi="Verdana"/>
          <w:sz w:val="20"/>
          <w:szCs w:val="20"/>
        </w:rPr>
        <w:t>,</w:t>
      </w:r>
      <w:r w:rsidR="002114C5" w:rsidRPr="00C124F1">
        <w:rPr>
          <w:rFonts w:ascii="Verdana" w:hAnsi="Verdana"/>
          <w:sz w:val="20"/>
          <w:szCs w:val="20"/>
        </w:rPr>
        <w:t xml:space="preserve"> cada vez mais exíguo e preenchido</w:t>
      </w:r>
      <w:r w:rsidR="00C124F1" w:rsidRPr="00C124F1">
        <w:rPr>
          <w:rFonts w:ascii="Verdana" w:hAnsi="Verdana"/>
          <w:sz w:val="20"/>
          <w:szCs w:val="20"/>
        </w:rPr>
        <w:t>,</w:t>
      </w:r>
      <w:r w:rsidR="002114C5" w:rsidRPr="00C124F1">
        <w:rPr>
          <w:rFonts w:ascii="Verdana" w:hAnsi="Verdana"/>
          <w:sz w:val="20"/>
          <w:szCs w:val="20"/>
        </w:rPr>
        <w:t xml:space="preserve"> exige mais</w:t>
      </w:r>
      <w:r w:rsidR="00C124F1" w:rsidRPr="00C124F1">
        <w:rPr>
          <w:rFonts w:ascii="Verdana" w:hAnsi="Verdana"/>
          <w:sz w:val="20"/>
          <w:szCs w:val="20"/>
        </w:rPr>
        <w:t xml:space="preserve"> densidade, conteúdo inovador,</w:t>
      </w:r>
      <w:r w:rsidR="002114C5" w:rsidRPr="00C124F1">
        <w:rPr>
          <w:rFonts w:ascii="Verdana" w:hAnsi="Verdana"/>
          <w:sz w:val="20"/>
          <w:szCs w:val="20"/>
        </w:rPr>
        <w:t xml:space="preserve"> </w:t>
      </w:r>
      <w:bookmarkStart w:id="0" w:name="_GoBack"/>
      <w:bookmarkEnd w:id="0"/>
      <w:r w:rsidR="002114C5" w:rsidRPr="00C124F1">
        <w:rPr>
          <w:rFonts w:ascii="Verdana" w:hAnsi="Verdana"/>
          <w:sz w:val="20"/>
          <w:szCs w:val="20"/>
        </w:rPr>
        <w:lastRenderedPageBreak/>
        <w:t xml:space="preserve">mais rigor e síntese nas conclusões que se divulgam susceptíveis de serem aplicadas </w:t>
      </w:r>
      <w:r w:rsidR="005630BC" w:rsidRPr="00C124F1">
        <w:rPr>
          <w:rFonts w:ascii="Verdana" w:hAnsi="Verdana"/>
          <w:sz w:val="20"/>
          <w:szCs w:val="20"/>
        </w:rPr>
        <w:t xml:space="preserve"> na prática. </w:t>
      </w:r>
      <w:r w:rsidRPr="00C124F1">
        <w:rPr>
          <w:rFonts w:ascii="Verdana" w:hAnsi="Verdana"/>
          <w:sz w:val="20"/>
          <w:szCs w:val="20"/>
        </w:rPr>
        <w:t>Também aqui a exigência da qualidade</w:t>
      </w:r>
      <w:r w:rsidR="004D79F8" w:rsidRPr="00C124F1">
        <w:rPr>
          <w:rFonts w:ascii="Verdana" w:hAnsi="Verdana"/>
          <w:sz w:val="20"/>
          <w:szCs w:val="20"/>
        </w:rPr>
        <w:t xml:space="preserve"> como norma</w:t>
      </w:r>
      <w:r w:rsidRPr="00C124F1">
        <w:rPr>
          <w:rFonts w:ascii="Verdana" w:hAnsi="Verdana"/>
          <w:sz w:val="20"/>
          <w:szCs w:val="20"/>
        </w:rPr>
        <w:t xml:space="preserve"> e da excelê</w:t>
      </w:r>
      <w:r w:rsidR="004D79F8" w:rsidRPr="00C124F1">
        <w:rPr>
          <w:rFonts w:ascii="Verdana" w:hAnsi="Verdana"/>
          <w:sz w:val="20"/>
          <w:szCs w:val="20"/>
        </w:rPr>
        <w:t>ncia e do</w:t>
      </w:r>
      <w:r w:rsidR="00C124F1" w:rsidRPr="00C124F1">
        <w:rPr>
          <w:rFonts w:ascii="Verdana" w:hAnsi="Verdana"/>
          <w:sz w:val="20"/>
          <w:szCs w:val="20"/>
        </w:rPr>
        <w:t>s</w:t>
      </w:r>
      <w:r w:rsidR="004D79F8" w:rsidRPr="00C124F1">
        <w:rPr>
          <w:rFonts w:ascii="Verdana" w:hAnsi="Verdana"/>
          <w:i/>
          <w:sz w:val="20"/>
          <w:szCs w:val="20"/>
        </w:rPr>
        <w:t xml:space="preserve"> fora de série</w:t>
      </w:r>
      <w:r w:rsidR="004D79F8" w:rsidRPr="00C124F1">
        <w:rPr>
          <w:rFonts w:ascii="Verdana" w:hAnsi="Verdana"/>
          <w:sz w:val="20"/>
          <w:szCs w:val="20"/>
        </w:rPr>
        <w:t xml:space="preserve"> como</w:t>
      </w:r>
      <w:r w:rsidRPr="00C124F1">
        <w:rPr>
          <w:rFonts w:ascii="Verdana" w:hAnsi="Verdana"/>
          <w:sz w:val="20"/>
          <w:szCs w:val="20"/>
        </w:rPr>
        <w:t xml:space="preserve"> objetivo para os próximo decénio nas instituições do ensino superior e, de modo especial, da universidade</w:t>
      </w:r>
      <w:r w:rsidR="004D79F8" w:rsidRPr="00C124F1">
        <w:rPr>
          <w:rFonts w:ascii="Verdana" w:hAnsi="Verdana"/>
          <w:sz w:val="20"/>
          <w:szCs w:val="20"/>
        </w:rPr>
        <w:t>, não poderão deixar de estar sempre presentes e de uma maneir</w:t>
      </w:r>
      <w:r w:rsidR="005630BC" w:rsidRPr="00C124F1">
        <w:rPr>
          <w:rFonts w:ascii="Verdana" w:hAnsi="Verdana"/>
          <w:sz w:val="20"/>
          <w:szCs w:val="20"/>
        </w:rPr>
        <w:t xml:space="preserve">a assumida conscientemente e </w:t>
      </w:r>
      <w:r w:rsidR="004D79F8" w:rsidRPr="00C124F1">
        <w:rPr>
          <w:rFonts w:ascii="Verdana" w:hAnsi="Verdana"/>
          <w:sz w:val="20"/>
          <w:szCs w:val="20"/>
        </w:rPr>
        <w:t>ativa</w:t>
      </w:r>
      <w:r w:rsidRPr="00C124F1">
        <w:rPr>
          <w:rFonts w:ascii="Verdana" w:hAnsi="Verdana"/>
          <w:sz w:val="20"/>
          <w:szCs w:val="20"/>
        </w:rPr>
        <w:t xml:space="preserve">. </w:t>
      </w:r>
      <w:r w:rsidR="00104176" w:rsidRPr="00C124F1">
        <w:rPr>
          <w:rFonts w:ascii="Verdana" w:hAnsi="Verdana"/>
          <w:sz w:val="20"/>
          <w:szCs w:val="20"/>
        </w:rPr>
        <w:t xml:space="preserve"> </w:t>
      </w:r>
      <w:r w:rsidRPr="00C124F1">
        <w:rPr>
          <w:rFonts w:ascii="Verdana" w:hAnsi="Verdana"/>
          <w:sz w:val="20"/>
          <w:szCs w:val="20"/>
        </w:rPr>
        <w:t>Este é também um imperativo da sociedade</w:t>
      </w:r>
      <w:r w:rsidR="0046454D" w:rsidRPr="00C124F1">
        <w:rPr>
          <w:rFonts w:ascii="Verdana" w:hAnsi="Verdana"/>
          <w:sz w:val="20"/>
          <w:szCs w:val="20"/>
        </w:rPr>
        <w:t>s</w:t>
      </w:r>
      <w:r w:rsidRPr="00C124F1">
        <w:rPr>
          <w:rFonts w:ascii="Verdana" w:hAnsi="Verdana"/>
          <w:sz w:val="20"/>
          <w:szCs w:val="20"/>
        </w:rPr>
        <w:t xml:space="preserve"> emergente</w:t>
      </w:r>
      <w:r w:rsidR="0046454D" w:rsidRPr="00C124F1">
        <w:rPr>
          <w:rFonts w:ascii="Verdana" w:hAnsi="Verdana"/>
          <w:sz w:val="20"/>
          <w:szCs w:val="20"/>
        </w:rPr>
        <w:t>s</w:t>
      </w:r>
      <w:r w:rsidRPr="00C124F1">
        <w:rPr>
          <w:rFonts w:ascii="Verdana" w:hAnsi="Verdana"/>
          <w:sz w:val="20"/>
          <w:szCs w:val="20"/>
        </w:rPr>
        <w:t xml:space="preserve">  </w:t>
      </w:r>
      <w:r w:rsidR="0046454D" w:rsidRPr="00C124F1">
        <w:rPr>
          <w:rFonts w:ascii="Verdana" w:hAnsi="Verdana"/>
          <w:sz w:val="20"/>
          <w:szCs w:val="20"/>
        </w:rPr>
        <w:t>da comunidade mu</w:t>
      </w:r>
      <w:r w:rsidR="004D79F8" w:rsidRPr="00C124F1">
        <w:rPr>
          <w:rFonts w:ascii="Verdana" w:hAnsi="Verdana"/>
          <w:sz w:val="20"/>
          <w:szCs w:val="20"/>
        </w:rPr>
        <w:t xml:space="preserve">ndial mais ou menos globalizada </w:t>
      </w:r>
      <w:r w:rsidR="00533972" w:rsidRPr="00C124F1">
        <w:rPr>
          <w:rFonts w:ascii="Verdana" w:hAnsi="Verdana"/>
          <w:sz w:val="20"/>
          <w:szCs w:val="20"/>
        </w:rPr>
        <w:t xml:space="preserve">que não deixa de ser acentuada das mais variadas formas por muitas das suas mentes mais esclarecidas e atentas. </w:t>
      </w:r>
      <w:r w:rsidR="00E24DA1" w:rsidRPr="00C124F1">
        <w:rPr>
          <w:rFonts w:ascii="Verdana" w:hAnsi="Verdana"/>
          <w:sz w:val="20"/>
          <w:szCs w:val="20"/>
        </w:rPr>
        <w:t xml:space="preserve"> </w:t>
      </w:r>
    </w:p>
    <w:p w14:paraId="043C7214" w14:textId="6F79FEF6" w:rsidR="00E24DA1" w:rsidRPr="00C124F1" w:rsidRDefault="001B6F03" w:rsidP="00E24DA1">
      <w:pPr>
        <w:pStyle w:val="ListParagraph"/>
        <w:rPr>
          <w:rFonts w:ascii="Verdana" w:hAnsi="Verdana"/>
          <w:sz w:val="20"/>
          <w:szCs w:val="20"/>
        </w:rPr>
      </w:pPr>
      <w:r w:rsidRPr="00C124F1">
        <w:rPr>
          <w:rFonts w:ascii="Verdana" w:hAnsi="Verdana"/>
          <w:sz w:val="20"/>
          <w:szCs w:val="20"/>
        </w:rPr>
        <w:t xml:space="preserve"> </w:t>
      </w:r>
      <w:r w:rsidR="00E24DA1" w:rsidRPr="00C124F1">
        <w:rPr>
          <w:rFonts w:ascii="Verdana" w:hAnsi="Verdana"/>
          <w:sz w:val="20"/>
          <w:szCs w:val="20"/>
        </w:rPr>
        <w:t xml:space="preserve"> </w:t>
      </w:r>
    </w:p>
    <w:p w14:paraId="1F96DA95" w14:textId="5EC2A160" w:rsidR="009425FB" w:rsidRPr="00C124F1" w:rsidRDefault="009425FB" w:rsidP="00AF6F89">
      <w:pPr>
        <w:pStyle w:val="ListParagraph"/>
        <w:ind w:firstLine="696"/>
        <w:rPr>
          <w:rFonts w:ascii="Verdana" w:hAnsi="Verdana"/>
          <w:b/>
          <w:sz w:val="20"/>
          <w:szCs w:val="20"/>
        </w:rPr>
      </w:pPr>
      <w:r w:rsidRPr="00C124F1">
        <w:rPr>
          <w:rFonts w:ascii="Verdana" w:hAnsi="Verdana"/>
          <w:b/>
          <w:sz w:val="20"/>
          <w:szCs w:val="20"/>
        </w:rPr>
        <w:t>Conclusões</w:t>
      </w:r>
    </w:p>
    <w:p w14:paraId="50C317AA" w14:textId="52BB7867" w:rsidR="00DF4FBD" w:rsidRPr="00C124F1" w:rsidRDefault="00DF4FBD" w:rsidP="00AF6F89">
      <w:pPr>
        <w:ind w:left="708" w:firstLine="708"/>
        <w:rPr>
          <w:rFonts w:ascii="Verdana" w:hAnsi="Verdana"/>
          <w:sz w:val="20"/>
          <w:szCs w:val="20"/>
        </w:rPr>
      </w:pPr>
      <w:r w:rsidRPr="00C124F1">
        <w:rPr>
          <w:rFonts w:ascii="Verdana" w:hAnsi="Verdana"/>
          <w:sz w:val="20"/>
          <w:szCs w:val="20"/>
        </w:rPr>
        <w:t xml:space="preserve">Uma primeira conclusão que nos vem ao espírito </w:t>
      </w:r>
      <w:r w:rsidR="0059343A" w:rsidRPr="00C124F1">
        <w:rPr>
          <w:rFonts w:ascii="Verdana" w:hAnsi="Verdana"/>
          <w:sz w:val="20"/>
          <w:szCs w:val="20"/>
        </w:rPr>
        <w:t>é de que todo este processo de inovação terá de partir de novas mentes mais esclarecidas e bem formadas. Na educação dessas mentes terá de estar uma informação fidedigna e tra</w:t>
      </w:r>
      <w:r w:rsidR="00DE01A0" w:rsidRPr="00C124F1">
        <w:rPr>
          <w:rFonts w:ascii="Verdana" w:hAnsi="Verdana"/>
          <w:sz w:val="20"/>
          <w:szCs w:val="20"/>
        </w:rPr>
        <w:t xml:space="preserve">nsformada em conhecimento </w:t>
      </w:r>
      <w:r w:rsidR="0059343A" w:rsidRPr="00C124F1">
        <w:rPr>
          <w:rFonts w:ascii="Verdana" w:hAnsi="Verdana"/>
          <w:sz w:val="20"/>
          <w:szCs w:val="20"/>
        </w:rPr>
        <w:t xml:space="preserve"> </w:t>
      </w:r>
      <w:r w:rsidR="00DE01A0" w:rsidRPr="00C124F1">
        <w:rPr>
          <w:rFonts w:ascii="Verdana" w:hAnsi="Verdana"/>
          <w:sz w:val="20"/>
          <w:szCs w:val="20"/>
        </w:rPr>
        <w:t xml:space="preserve">disciplinado, </w:t>
      </w:r>
      <w:r w:rsidR="0059343A" w:rsidRPr="00C124F1">
        <w:rPr>
          <w:rFonts w:ascii="Verdana" w:hAnsi="Verdana"/>
          <w:sz w:val="20"/>
          <w:szCs w:val="20"/>
        </w:rPr>
        <w:t>substantivo</w:t>
      </w:r>
      <w:r w:rsidR="00DE01A0" w:rsidRPr="00C124F1">
        <w:rPr>
          <w:rFonts w:ascii="Verdana" w:hAnsi="Verdana"/>
          <w:sz w:val="20"/>
          <w:szCs w:val="20"/>
        </w:rPr>
        <w:t xml:space="preserve">, rigoroso, </w:t>
      </w:r>
      <w:r w:rsidR="0059343A" w:rsidRPr="00C124F1">
        <w:rPr>
          <w:rFonts w:ascii="Verdana" w:hAnsi="Verdana"/>
          <w:sz w:val="20"/>
          <w:szCs w:val="20"/>
        </w:rPr>
        <w:t xml:space="preserve"> </w:t>
      </w:r>
      <w:r w:rsidR="00DE01A0" w:rsidRPr="00C124F1">
        <w:rPr>
          <w:rFonts w:ascii="Verdana" w:hAnsi="Verdana"/>
          <w:sz w:val="20"/>
          <w:szCs w:val="20"/>
        </w:rPr>
        <w:t xml:space="preserve">sério e sintético.  Uma formação ética sólida e irrepreensível bem uma atitude de respeito e honestidade </w:t>
      </w:r>
      <w:r w:rsidR="00C124F1" w:rsidRPr="00C124F1">
        <w:rPr>
          <w:rFonts w:ascii="Verdana" w:hAnsi="Verdana"/>
          <w:sz w:val="20"/>
          <w:szCs w:val="20"/>
        </w:rPr>
        <w:t xml:space="preserve">intelectual </w:t>
      </w:r>
      <w:r w:rsidR="00DE01A0" w:rsidRPr="00C124F1">
        <w:rPr>
          <w:rFonts w:ascii="Verdana" w:hAnsi="Verdana"/>
          <w:sz w:val="20"/>
          <w:szCs w:val="20"/>
        </w:rPr>
        <w:t>para com os outros e natureza.</w:t>
      </w:r>
      <w:r w:rsidR="00737179" w:rsidRPr="00C124F1">
        <w:rPr>
          <w:rFonts w:ascii="Verdana" w:hAnsi="Verdana"/>
          <w:sz w:val="20"/>
          <w:szCs w:val="20"/>
        </w:rPr>
        <w:t xml:space="preserve"> Esta consciência terá de ser transversal a  todo o processo de formação, inovação e pesquisa na universidade dos próximos 10 anos por ser uma condição </w:t>
      </w:r>
      <w:r w:rsidR="00737179" w:rsidRPr="00C124F1">
        <w:rPr>
          <w:rFonts w:ascii="Verdana" w:hAnsi="Verdana"/>
          <w:i/>
          <w:sz w:val="20"/>
          <w:szCs w:val="20"/>
        </w:rPr>
        <w:t>sine qua non</w:t>
      </w:r>
      <w:r w:rsidR="00737179" w:rsidRPr="00C124F1">
        <w:rPr>
          <w:rFonts w:ascii="Verdana" w:hAnsi="Verdana"/>
          <w:sz w:val="20"/>
          <w:szCs w:val="20"/>
        </w:rPr>
        <w:t xml:space="preserve"> de todos os restantes marcadores. </w:t>
      </w:r>
      <w:r w:rsidR="00DE01A0" w:rsidRPr="00C124F1">
        <w:rPr>
          <w:rFonts w:ascii="Verdana" w:hAnsi="Verdana"/>
          <w:sz w:val="20"/>
          <w:szCs w:val="20"/>
        </w:rPr>
        <w:t xml:space="preserve"> </w:t>
      </w:r>
    </w:p>
    <w:p w14:paraId="0F972422" w14:textId="77777777" w:rsidR="00DE01A0" w:rsidRPr="00C124F1" w:rsidRDefault="00DE01A0" w:rsidP="00DF4FBD">
      <w:pPr>
        <w:ind w:left="708"/>
        <w:rPr>
          <w:rFonts w:ascii="Verdana" w:hAnsi="Verdana"/>
          <w:b/>
          <w:sz w:val="20"/>
          <w:szCs w:val="20"/>
        </w:rPr>
      </w:pPr>
    </w:p>
    <w:p w14:paraId="7D06E659" w14:textId="77777777" w:rsidR="00C124F1" w:rsidRPr="00C124F1" w:rsidRDefault="00C124F1" w:rsidP="00AF6F89">
      <w:pPr>
        <w:ind w:left="1068" w:firstLine="348"/>
        <w:rPr>
          <w:rFonts w:ascii="Verdana" w:hAnsi="Verdana"/>
          <w:b/>
          <w:sz w:val="20"/>
          <w:szCs w:val="20"/>
        </w:rPr>
      </w:pPr>
    </w:p>
    <w:p w14:paraId="47EBFE0E" w14:textId="0F007405" w:rsidR="002442D9" w:rsidRPr="00C124F1" w:rsidRDefault="00AF6F89" w:rsidP="00AF6F89">
      <w:pPr>
        <w:ind w:left="1068" w:firstLine="348"/>
        <w:rPr>
          <w:rFonts w:ascii="Verdana" w:hAnsi="Verdana"/>
          <w:b/>
          <w:sz w:val="20"/>
          <w:szCs w:val="20"/>
        </w:rPr>
      </w:pPr>
      <w:r w:rsidRPr="00C124F1">
        <w:rPr>
          <w:rFonts w:ascii="Verdana" w:hAnsi="Verdana"/>
          <w:b/>
          <w:sz w:val="20"/>
          <w:szCs w:val="20"/>
        </w:rPr>
        <w:t>Referências</w:t>
      </w:r>
    </w:p>
    <w:p w14:paraId="7AC0B830" w14:textId="60676585" w:rsidR="001F4793" w:rsidRPr="00C124F1" w:rsidRDefault="001F4793" w:rsidP="00D516D0">
      <w:pPr>
        <w:widowControl w:val="0"/>
        <w:autoSpaceDE w:val="0"/>
        <w:autoSpaceDN w:val="0"/>
        <w:adjustRightInd w:val="0"/>
        <w:spacing w:after="0" w:line="240" w:lineRule="auto"/>
        <w:ind w:left="360"/>
        <w:jc w:val="both"/>
        <w:rPr>
          <w:rFonts w:ascii="Verdana" w:hAnsi="Verdana" w:cs="Verdana"/>
          <w:sz w:val="20"/>
          <w:szCs w:val="20"/>
          <w:lang w:val="en-US"/>
        </w:rPr>
      </w:pPr>
      <w:r w:rsidRPr="00C124F1">
        <w:rPr>
          <w:rFonts w:ascii="Verdana" w:hAnsi="Verdana" w:cs="Verdana"/>
          <w:sz w:val="20"/>
          <w:szCs w:val="20"/>
          <w:lang w:val="en-US"/>
        </w:rPr>
        <w:t xml:space="preserve">Black, S. (2015) Qualities of Effective Leadership in Higher Education. </w:t>
      </w:r>
      <w:r w:rsidRPr="00C124F1">
        <w:rPr>
          <w:rFonts w:ascii="Verdana" w:hAnsi="Verdana" w:cs="Verdana"/>
          <w:i/>
          <w:iCs/>
          <w:sz w:val="20"/>
          <w:szCs w:val="20"/>
          <w:lang w:val="en-US"/>
        </w:rPr>
        <w:t>Open Journal of Leadership</w:t>
      </w:r>
      <w:r w:rsidRPr="00C124F1">
        <w:rPr>
          <w:rFonts w:ascii="Verdana" w:hAnsi="Verdana" w:cs="Verdana"/>
          <w:sz w:val="20"/>
          <w:szCs w:val="20"/>
          <w:lang w:val="en-US"/>
        </w:rPr>
        <w:t xml:space="preserve">, </w:t>
      </w:r>
      <w:r w:rsidRPr="00C124F1">
        <w:rPr>
          <w:rFonts w:ascii="Verdana" w:hAnsi="Verdana" w:cs="Verdana"/>
          <w:b/>
          <w:bCs/>
          <w:sz w:val="20"/>
          <w:szCs w:val="20"/>
          <w:lang w:val="en-US"/>
        </w:rPr>
        <w:t>4</w:t>
      </w:r>
      <w:r w:rsidRPr="00C124F1">
        <w:rPr>
          <w:rFonts w:ascii="Verdana" w:hAnsi="Verdana" w:cs="Verdana"/>
          <w:sz w:val="20"/>
          <w:szCs w:val="20"/>
          <w:lang w:val="en-US"/>
        </w:rPr>
        <w:t xml:space="preserve">, 54-66. </w:t>
      </w:r>
      <w:proofErr w:type="spellStart"/>
      <w:proofErr w:type="gramStart"/>
      <w:r w:rsidRPr="00C124F1">
        <w:rPr>
          <w:rFonts w:ascii="Verdana" w:hAnsi="Verdana" w:cs="Verdana"/>
          <w:sz w:val="20"/>
          <w:szCs w:val="20"/>
          <w:lang w:val="en-US"/>
        </w:rPr>
        <w:t>doi</w:t>
      </w:r>
      <w:proofErr w:type="spellEnd"/>
      <w:proofErr w:type="gramEnd"/>
      <w:r w:rsidRPr="00C124F1">
        <w:rPr>
          <w:rFonts w:ascii="Verdana" w:hAnsi="Verdana" w:cs="Verdana"/>
          <w:sz w:val="20"/>
          <w:szCs w:val="20"/>
          <w:lang w:val="en-US"/>
        </w:rPr>
        <w:t xml:space="preserve">: </w:t>
      </w:r>
      <w:hyperlink r:id="rId10" w:history="1">
        <w:r w:rsidRPr="00C124F1">
          <w:rPr>
            <w:rFonts w:ascii="Verdana" w:hAnsi="Verdana" w:cs="Verdana"/>
            <w:color w:val="15499F"/>
            <w:sz w:val="20"/>
            <w:szCs w:val="20"/>
            <w:lang w:val="en-US"/>
          </w:rPr>
          <w:t>10.4236/ojl.2015.42006</w:t>
        </w:r>
      </w:hyperlink>
      <w:r w:rsidRPr="00C124F1">
        <w:rPr>
          <w:rFonts w:ascii="Verdana" w:hAnsi="Verdana" w:cs="Verdana"/>
          <w:sz w:val="20"/>
          <w:szCs w:val="20"/>
          <w:lang w:val="en-US"/>
        </w:rPr>
        <w:t>.</w:t>
      </w:r>
    </w:p>
    <w:p w14:paraId="4FC870AB" w14:textId="77777777" w:rsidR="002665DD" w:rsidRPr="00C124F1" w:rsidRDefault="002665DD" w:rsidP="00435869">
      <w:pPr>
        <w:widowControl w:val="0"/>
        <w:autoSpaceDE w:val="0"/>
        <w:autoSpaceDN w:val="0"/>
        <w:adjustRightInd w:val="0"/>
        <w:spacing w:after="0" w:line="240" w:lineRule="auto"/>
        <w:ind w:left="360"/>
        <w:jc w:val="both"/>
        <w:rPr>
          <w:rFonts w:ascii="Verdana" w:hAnsi="Verdana" w:cs="Verdana"/>
          <w:sz w:val="20"/>
          <w:szCs w:val="20"/>
          <w:lang w:val="en-US"/>
        </w:rPr>
      </w:pPr>
    </w:p>
    <w:p w14:paraId="285473DA" w14:textId="13858CAB" w:rsidR="002665DD" w:rsidRPr="00C124F1" w:rsidRDefault="002665DD" w:rsidP="00D516D0">
      <w:pPr>
        <w:widowControl w:val="0"/>
        <w:autoSpaceDE w:val="0"/>
        <w:autoSpaceDN w:val="0"/>
        <w:adjustRightInd w:val="0"/>
        <w:spacing w:after="0" w:line="240" w:lineRule="auto"/>
        <w:ind w:left="360"/>
        <w:jc w:val="both"/>
        <w:rPr>
          <w:rFonts w:ascii="Verdana" w:hAnsi="Verdana" w:cs="Verdana"/>
          <w:sz w:val="20"/>
          <w:szCs w:val="20"/>
          <w:lang w:val="en-US"/>
        </w:rPr>
      </w:pPr>
      <w:proofErr w:type="gramStart"/>
      <w:r w:rsidRPr="00C124F1">
        <w:rPr>
          <w:rFonts w:ascii="Verdana" w:hAnsi="Verdana" w:cs="Verdana"/>
          <w:sz w:val="20"/>
          <w:szCs w:val="20"/>
          <w:lang w:val="en-US"/>
        </w:rPr>
        <w:t>Alexander, F. K. (2000).</w:t>
      </w:r>
      <w:proofErr w:type="gramEnd"/>
      <w:r w:rsidRPr="00C124F1">
        <w:rPr>
          <w:rFonts w:ascii="Verdana" w:hAnsi="Verdana" w:cs="Verdana"/>
          <w:sz w:val="20"/>
          <w:szCs w:val="20"/>
          <w:lang w:val="en-US"/>
        </w:rPr>
        <w:t xml:space="preserve"> The Ch</w:t>
      </w:r>
      <w:r w:rsidR="00EB051D" w:rsidRPr="00C124F1">
        <w:rPr>
          <w:rFonts w:ascii="Verdana" w:hAnsi="Verdana" w:cs="Verdana"/>
          <w:sz w:val="20"/>
          <w:szCs w:val="20"/>
          <w:lang w:val="en-US"/>
        </w:rPr>
        <w:t xml:space="preserve">anging Face of Accountability: </w:t>
      </w:r>
      <w:r w:rsidRPr="00C124F1">
        <w:rPr>
          <w:rFonts w:ascii="Verdana" w:hAnsi="Verdana" w:cs="Verdana"/>
          <w:sz w:val="20"/>
          <w:szCs w:val="20"/>
          <w:lang w:val="en-US"/>
        </w:rPr>
        <w:t xml:space="preserve">Monitoring and Assessing Institutional Performance in Higher Education. </w:t>
      </w:r>
      <w:proofErr w:type="gramStart"/>
      <w:r w:rsidRPr="00C124F1">
        <w:rPr>
          <w:rFonts w:ascii="Verdana" w:hAnsi="Verdana" w:cs="Verdana"/>
          <w:sz w:val="20"/>
          <w:szCs w:val="20"/>
          <w:lang w:val="en-US"/>
        </w:rPr>
        <w:t>The Journal of Higher Education, 71, 411-431.</w:t>
      </w:r>
      <w:proofErr w:type="gramEnd"/>
      <w:r w:rsidRPr="00C124F1">
        <w:rPr>
          <w:rFonts w:ascii="Verdana" w:hAnsi="Verdana" w:cs="Verdana"/>
          <w:sz w:val="20"/>
          <w:szCs w:val="20"/>
          <w:lang w:val="en-US"/>
        </w:rPr>
        <w:t xml:space="preserve"> </w:t>
      </w:r>
      <w:hyperlink r:id="rId11" w:history="1">
        <w:r w:rsidR="007860FE" w:rsidRPr="00C124F1">
          <w:rPr>
            <w:rStyle w:val="Hyperlink"/>
            <w:rFonts w:ascii="Verdana" w:hAnsi="Verdana" w:cs="Verdana"/>
            <w:sz w:val="20"/>
            <w:szCs w:val="20"/>
            <w:lang w:val="en-US"/>
          </w:rPr>
          <w:t>http://dx.doi.org/10.2307/2649146</w:t>
        </w:r>
      </w:hyperlink>
    </w:p>
    <w:p w14:paraId="4CA1A944" w14:textId="77777777" w:rsidR="007860FE" w:rsidRPr="00C124F1" w:rsidRDefault="007860FE" w:rsidP="00435869">
      <w:pPr>
        <w:widowControl w:val="0"/>
        <w:autoSpaceDE w:val="0"/>
        <w:autoSpaceDN w:val="0"/>
        <w:adjustRightInd w:val="0"/>
        <w:spacing w:after="0" w:line="240" w:lineRule="auto"/>
        <w:ind w:left="360"/>
        <w:jc w:val="both"/>
        <w:rPr>
          <w:rFonts w:ascii="Verdana" w:hAnsi="Verdana" w:cs="Verdana"/>
          <w:sz w:val="20"/>
          <w:szCs w:val="20"/>
          <w:lang w:val="en-US"/>
        </w:rPr>
      </w:pPr>
    </w:p>
    <w:p w14:paraId="70E76E31" w14:textId="120A5DBE" w:rsidR="007860FE" w:rsidRPr="00C124F1" w:rsidRDefault="007860FE" w:rsidP="00435869">
      <w:pPr>
        <w:widowControl w:val="0"/>
        <w:autoSpaceDE w:val="0"/>
        <w:autoSpaceDN w:val="0"/>
        <w:adjustRightInd w:val="0"/>
        <w:spacing w:after="0" w:line="240" w:lineRule="auto"/>
        <w:ind w:left="360"/>
        <w:jc w:val="both"/>
        <w:rPr>
          <w:rFonts w:ascii="Verdana" w:hAnsi="Verdana" w:cs="Verdana"/>
          <w:sz w:val="20"/>
          <w:szCs w:val="20"/>
          <w:lang w:val="en-US"/>
        </w:rPr>
      </w:pPr>
      <w:r w:rsidRPr="00C124F1">
        <w:rPr>
          <w:rFonts w:ascii="Verdana" w:hAnsi="Verdana" w:cs="Verdana"/>
          <w:sz w:val="20"/>
          <w:szCs w:val="20"/>
          <w:lang w:val="en-US"/>
        </w:rPr>
        <w:t xml:space="preserve">Black, S. A., &amp; </w:t>
      </w:r>
      <w:proofErr w:type="spellStart"/>
      <w:r w:rsidRPr="00C124F1">
        <w:rPr>
          <w:rFonts w:ascii="Verdana" w:hAnsi="Verdana" w:cs="Verdana"/>
          <w:sz w:val="20"/>
          <w:szCs w:val="20"/>
          <w:lang w:val="en-US"/>
        </w:rPr>
        <w:t>Copsey</w:t>
      </w:r>
      <w:proofErr w:type="spellEnd"/>
      <w:r w:rsidRPr="00C124F1">
        <w:rPr>
          <w:rFonts w:ascii="Verdana" w:hAnsi="Verdana" w:cs="Verdana"/>
          <w:sz w:val="20"/>
          <w:szCs w:val="20"/>
          <w:lang w:val="en-US"/>
        </w:rPr>
        <w:t xml:space="preserve">, J. A. (2014a). Does Deming’s “System of Profound Knowledge” Apply to Leaders of Biodiversity Conservation? Open Journal of Leadership, 3, 53-65. </w:t>
      </w:r>
      <w:hyperlink r:id="rId12" w:history="1">
        <w:r w:rsidRPr="00C124F1">
          <w:rPr>
            <w:rStyle w:val="Hyperlink"/>
            <w:rFonts w:ascii="Verdana" w:hAnsi="Verdana" w:cs="Verdana"/>
            <w:sz w:val="20"/>
            <w:szCs w:val="20"/>
            <w:lang w:val="en-US"/>
          </w:rPr>
          <w:t>http://dx.doi.org/10.4236/ojl.2014.32006</w:t>
        </w:r>
      </w:hyperlink>
    </w:p>
    <w:p w14:paraId="6ED7412C" w14:textId="77777777" w:rsidR="007860FE" w:rsidRPr="00C124F1" w:rsidRDefault="007860FE" w:rsidP="00435869">
      <w:pPr>
        <w:widowControl w:val="0"/>
        <w:autoSpaceDE w:val="0"/>
        <w:autoSpaceDN w:val="0"/>
        <w:adjustRightInd w:val="0"/>
        <w:spacing w:after="0" w:line="240" w:lineRule="auto"/>
        <w:ind w:left="360"/>
        <w:jc w:val="both"/>
        <w:rPr>
          <w:rFonts w:ascii="Verdana" w:hAnsi="Verdana" w:cs="Verdana"/>
          <w:sz w:val="20"/>
          <w:szCs w:val="20"/>
          <w:lang w:val="en-US"/>
        </w:rPr>
      </w:pPr>
    </w:p>
    <w:p w14:paraId="17BF6016" w14:textId="77777777" w:rsidR="007860FE" w:rsidRPr="00C124F1" w:rsidRDefault="007860FE" w:rsidP="00435869">
      <w:pPr>
        <w:widowControl w:val="0"/>
        <w:autoSpaceDE w:val="0"/>
        <w:autoSpaceDN w:val="0"/>
        <w:adjustRightInd w:val="0"/>
        <w:spacing w:after="0" w:line="240" w:lineRule="auto"/>
        <w:ind w:left="360"/>
        <w:jc w:val="both"/>
        <w:rPr>
          <w:rFonts w:ascii="Verdana" w:hAnsi="Verdana" w:cs="Verdana"/>
          <w:sz w:val="20"/>
          <w:szCs w:val="20"/>
          <w:lang w:val="en-US"/>
        </w:rPr>
      </w:pPr>
      <w:r w:rsidRPr="00C124F1">
        <w:rPr>
          <w:rFonts w:ascii="Verdana" w:hAnsi="Verdana" w:cs="Verdana"/>
          <w:sz w:val="20"/>
          <w:szCs w:val="20"/>
          <w:lang w:val="en-US"/>
        </w:rPr>
        <w:t xml:space="preserve">Black, S. A., &amp; </w:t>
      </w:r>
      <w:proofErr w:type="spellStart"/>
      <w:r w:rsidRPr="00C124F1">
        <w:rPr>
          <w:rFonts w:ascii="Verdana" w:hAnsi="Verdana" w:cs="Verdana"/>
          <w:sz w:val="20"/>
          <w:szCs w:val="20"/>
          <w:lang w:val="en-US"/>
        </w:rPr>
        <w:t>Copsey</w:t>
      </w:r>
      <w:proofErr w:type="spellEnd"/>
      <w:r w:rsidRPr="00C124F1">
        <w:rPr>
          <w:rFonts w:ascii="Verdana" w:hAnsi="Verdana" w:cs="Verdana"/>
          <w:sz w:val="20"/>
          <w:szCs w:val="20"/>
          <w:lang w:val="en-US"/>
        </w:rPr>
        <w:t xml:space="preserve">, J. A. (2014b). </w:t>
      </w:r>
      <w:proofErr w:type="gramStart"/>
      <w:r w:rsidRPr="00C124F1">
        <w:rPr>
          <w:rFonts w:ascii="Verdana" w:hAnsi="Verdana" w:cs="Verdana"/>
          <w:sz w:val="20"/>
          <w:szCs w:val="20"/>
          <w:lang w:val="en-US"/>
        </w:rPr>
        <w:t>Purpose, Process, Knowledge and Dignity in Interdisciplinary Projects.</w:t>
      </w:r>
      <w:proofErr w:type="gramEnd"/>
      <w:r w:rsidRPr="00C124F1">
        <w:rPr>
          <w:rFonts w:ascii="Verdana" w:hAnsi="Verdana" w:cs="Verdana"/>
          <w:sz w:val="20"/>
          <w:szCs w:val="20"/>
          <w:lang w:val="en-US"/>
        </w:rPr>
        <w:t xml:space="preserve"> </w:t>
      </w:r>
      <w:proofErr w:type="gramStart"/>
      <w:r w:rsidRPr="00C124F1">
        <w:rPr>
          <w:rFonts w:ascii="Verdana" w:hAnsi="Verdana" w:cs="Verdana"/>
          <w:sz w:val="20"/>
          <w:szCs w:val="20"/>
          <w:lang w:val="en-US"/>
        </w:rPr>
        <w:t>Conservation Biology, 28, 1139-1141.</w:t>
      </w:r>
      <w:proofErr w:type="gramEnd"/>
      <w:r w:rsidRPr="00C124F1">
        <w:rPr>
          <w:rFonts w:ascii="Verdana" w:hAnsi="Verdana" w:cs="Verdana"/>
          <w:sz w:val="20"/>
          <w:szCs w:val="20"/>
          <w:lang w:val="en-US"/>
        </w:rPr>
        <w:t xml:space="preserve"> </w:t>
      </w:r>
    </w:p>
    <w:p w14:paraId="2DFA80DE" w14:textId="441420A4" w:rsidR="00C22024" w:rsidRPr="00C124F1" w:rsidRDefault="00C124F1" w:rsidP="00E14A95">
      <w:pPr>
        <w:widowControl w:val="0"/>
        <w:autoSpaceDE w:val="0"/>
        <w:autoSpaceDN w:val="0"/>
        <w:adjustRightInd w:val="0"/>
        <w:spacing w:after="0" w:line="240" w:lineRule="auto"/>
        <w:ind w:left="360"/>
        <w:jc w:val="both"/>
        <w:rPr>
          <w:rFonts w:ascii="Verdana" w:hAnsi="Verdana" w:cs="Verdana"/>
          <w:sz w:val="20"/>
          <w:szCs w:val="20"/>
          <w:lang w:val="en-US"/>
        </w:rPr>
      </w:pPr>
      <w:hyperlink r:id="rId13" w:history="1">
        <w:r w:rsidR="007860FE" w:rsidRPr="00C124F1">
          <w:rPr>
            <w:rStyle w:val="Hyperlink"/>
            <w:rFonts w:ascii="Verdana" w:hAnsi="Verdana" w:cs="Verdana"/>
            <w:sz w:val="20"/>
            <w:szCs w:val="20"/>
            <w:lang w:val="en-US"/>
          </w:rPr>
          <w:t>http://dx.doi.org/10.1111/cobi.12344</w:t>
        </w:r>
      </w:hyperlink>
    </w:p>
    <w:p w14:paraId="4508081A" w14:textId="77777777" w:rsidR="009935BC" w:rsidRPr="00C124F1" w:rsidRDefault="009935BC" w:rsidP="00435869">
      <w:pPr>
        <w:widowControl w:val="0"/>
        <w:autoSpaceDE w:val="0"/>
        <w:autoSpaceDN w:val="0"/>
        <w:adjustRightInd w:val="0"/>
        <w:spacing w:after="0" w:line="240" w:lineRule="auto"/>
        <w:ind w:left="360"/>
        <w:jc w:val="both"/>
        <w:rPr>
          <w:rFonts w:ascii="Verdana" w:hAnsi="Verdana" w:cs="Verdana"/>
          <w:sz w:val="20"/>
          <w:szCs w:val="20"/>
          <w:lang w:val="en-US"/>
        </w:rPr>
      </w:pPr>
    </w:p>
    <w:p w14:paraId="05B7AD74" w14:textId="77777777" w:rsidR="009935BC" w:rsidRPr="00C124F1" w:rsidRDefault="009935BC" w:rsidP="00435869">
      <w:pPr>
        <w:widowControl w:val="0"/>
        <w:autoSpaceDE w:val="0"/>
        <w:autoSpaceDN w:val="0"/>
        <w:adjustRightInd w:val="0"/>
        <w:spacing w:after="0" w:line="240" w:lineRule="auto"/>
        <w:ind w:left="360"/>
        <w:jc w:val="both"/>
        <w:rPr>
          <w:rFonts w:ascii="Verdana" w:hAnsi="Verdana" w:cs="Verdana"/>
          <w:sz w:val="20"/>
          <w:szCs w:val="20"/>
          <w:lang w:val="en-US"/>
        </w:rPr>
      </w:pPr>
      <w:proofErr w:type="spellStart"/>
      <w:r w:rsidRPr="00C124F1">
        <w:rPr>
          <w:rFonts w:ascii="Verdana" w:hAnsi="Verdana" w:cs="Verdana"/>
          <w:sz w:val="20"/>
          <w:szCs w:val="20"/>
          <w:lang w:val="en-US"/>
        </w:rPr>
        <w:t>Bryman</w:t>
      </w:r>
      <w:proofErr w:type="spellEnd"/>
      <w:r w:rsidRPr="00C124F1">
        <w:rPr>
          <w:rFonts w:ascii="Verdana" w:hAnsi="Verdana" w:cs="Verdana"/>
          <w:sz w:val="20"/>
          <w:szCs w:val="20"/>
          <w:lang w:val="en-US"/>
        </w:rPr>
        <w:t xml:space="preserve">, A. (2007). Effective Leadership in Higher Education: A Literature Review. </w:t>
      </w:r>
      <w:proofErr w:type="gramStart"/>
      <w:r w:rsidRPr="00C124F1">
        <w:rPr>
          <w:rFonts w:ascii="Verdana" w:hAnsi="Verdana" w:cs="Verdana"/>
          <w:sz w:val="20"/>
          <w:szCs w:val="20"/>
          <w:lang w:val="en-US"/>
        </w:rPr>
        <w:t>Studies in Higher Education, 32, 693-710.</w:t>
      </w:r>
      <w:proofErr w:type="gramEnd"/>
      <w:r w:rsidRPr="00C124F1">
        <w:rPr>
          <w:rFonts w:ascii="Verdana" w:hAnsi="Verdana" w:cs="Verdana"/>
          <w:sz w:val="20"/>
          <w:szCs w:val="20"/>
          <w:lang w:val="en-US"/>
        </w:rPr>
        <w:t xml:space="preserve"> </w:t>
      </w:r>
    </w:p>
    <w:p w14:paraId="602BA722" w14:textId="035201DA" w:rsidR="009935BC" w:rsidRPr="00C124F1" w:rsidRDefault="009935BC" w:rsidP="00435869">
      <w:pPr>
        <w:widowControl w:val="0"/>
        <w:autoSpaceDE w:val="0"/>
        <w:autoSpaceDN w:val="0"/>
        <w:adjustRightInd w:val="0"/>
        <w:spacing w:after="0" w:line="240" w:lineRule="auto"/>
        <w:ind w:left="360"/>
        <w:jc w:val="both"/>
        <w:rPr>
          <w:rStyle w:val="Hyperlink"/>
          <w:rFonts w:ascii="Verdana" w:hAnsi="Verdana" w:cs="Verdana"/>
          <w:sz w:val="20"/>
          <w:szCs w:val="20"/>
          <w:lang w:val="en-US"/>
        </w:rPr>
      </w:pPr>
      <w:r w:rsidRPr="00C124F1">
        <w:rPr>
          <w:rFonts w:ascii="Verdana" w:hAnsi="Verdana" w:cs="Verdana"/>
          <w:sz w:val="20"/>
          <w:szCs w:val="20"/>
          <w:lang w:val="en-US"/>
        </w:rPr>
        <w:t xml:space="preserve">http://www.tandfonline.com/ </w:t>
      </w:r>
      <w:hyperlink r:id="rId14" w:history="1">
        <w:r w:rsidRPr="00C124F1">
          <w:rPr>
            <w:rStyle w:val="Hyperlink"/>
            <w:rFonts w:ascii="Verdana" w:hAnsi="Verdana" w:cs="Verdana"/>
            <w:sz w:val="20"/>
            <w:szCs w:val="20"/>
            <w:lang w:val="en-US"/>
          </w:rPr>
          <w:t>http://dx.doi.org/10.1080/03075070701685114</w:t>
        </w:r>
      </w:hyperlink>
    </w:p>
    <w:p w14:paraId="12B8F537" w14:textId="77777777" w:rsidR="00B21083" w:rsidRPr="00C124F1" w:rsidRDefault="00B21083" w:rsidP="00435869">
      <w:pPr>
        <w:widowControl w:val="0"/>
        <w:autoSpaceDE w:val="0"/>
        <w:autoSpaceDN w:val="0"/>
        <w:adjustRightInd w:val="0"/>
        <w:spacing w:after="0" w:line="240" w:lineRule="auto"/>
        <w:ind w:left="360"/>
        <w:jc w:val="both"/>
        <w:rPr>
          <w:rStyle w:val="Hyperlink"/>
          <w:rFonts w:ascii="Verdana" w:hAnsi="Verdana" w:cs="Verdana"/>
          <w:sz w:val="20"/>
          <w:szCs w:val="20"/>
          <w:lang w:val="en-US"/>
        </w:rPr>
      </w:pPr>
    </w:p>
    <w:p w14:paraId="1AA18CC5" w14:textId="77777777" w:rsidR="00B21083" w:rsidRPr="00C124F1" w:rsidRDefault="00B21083" w:rsidP="00435869">
      <w:pPr>
        <w:widowControl w:val="0"/>
        <w:autoSpaceDE w:val="0"/>
        <w:autoSpaceDN w:val="0"/>
        <w:adjustRightInd w:val="0"/>
        <w:spacing w:after="0" w:line="240" w:lineRule="auto"/>
        <w:ind w:left="360"/>
        <w:jc w:val="both"/>
        <w:rPr>
          <w:rFonts w:ascii="Verdana" w:hAnsi="Verdana" w:cs="Verdana"/>
          <w:sz w:val="20"/>
          <w:szCs w:val="20"/>
          <w:lang w:val="en-US"/>
        </w:rPr>
      </w:pPr>
      <w:proofErr w:type="gramStart"/>
      <w:r w:rsidRPr="00C124F1">
        <w:rPr>
          <w:rFonts w:ascii="Verdana" w:hAnsi="Verdana" w:cs="Verdana"/>
          <w:sz w:val="20"/>
          <w:szCs w:val="20"/>
          <w:lang w:val="en-US"/>
        </w:rPr>
        <w:t xml:space="preserve">Clegg, S., &amp; </w:t>
      </w:r>
      <w:proofErr w:type="spellStart"/>
      <w:r w:rsidRPr="00C124F1">
        <w:rPr>
          <w:rFonts w:ascii="Verdana" w:hAnsi="Verdana" w:cs="Verdana"/>
          <w:sz w:val="20"/>
          <w:szCs w:val="20"/>
          <w:lang w:val="en-US"/>
        </w:rPr>
        <w:t>McAuley</w:t>
      </w:r>
      <w:proofErr w:type="spellEnd"/>
      <w:r w:rsidRPr="00C124F1">
        <w:rPr>
          <w:rFonts w:ascii="Verdana" w:hAnsi="Verdana" w:cs="Verdana"/>
          <w:sz w:val="20"/>
          <w:szCs w:val="20"/>
          <w:lang w:val="en-US"/>
        </w:rPr>
        <w:t>, J. (2005).</w:t>
      </w:r>
      <w:proofErr w:type="gramEnd"/>
      <w:r w:rsidRPr="00C124F1">
        <w:rPr>
          <w:rFonts w:ascii="Verdana" w:hAnsi="Verdana" w:cs="Verdana"/>
          <w:sz w:val="20"/>
          <w:szCs w:val="20"/>
          <w:lang w:val="en-US"/>
        </w:rPr>
        <w:t xml:space="preserve"> </w:t>
      </w:r>
      <w:proofErr w:type="spellStart"/>
      <w:r w:rsidRPr="00C124F1">
        <w:rPr>
          <w:rFonts w:ascii="Verdana" w:hAnsi="Verdana" w:cs="Verdana"/>
          <w:sz w:val="20"/>
          <w:szCs w:val="20"/>
          <w:lang w:val="en-US"/>
        </w:rPr>
        <w:t>Conceptualising</w:t>
      </w:r>
      <w:proofErr w:type="spellEnd"/>
      <w:r w:rsidRPr="00C124F1">
        <w:rPr>
          <w:rFonts w:ascii="Verdana" w:hAnsi="Verdana" w:cs="Verdana"/>
          <w:sz w:val="20"/>
          <w:szCs w:val="20"/>
          <w:lang w:val="en-US"/>
        </w:rPr>
        <w:t xml:space="preserve"> Middle Management in Higher Education: A Multifaceted Discourse. Journal of Higher Education Policy and Management, 27, 9-34, </w:t>
      </w:r>
    </w:p>
    <w:p w14:paraId="5CA40004" w14:textId="42A229F3" w:rsidR="00B21083" w:rsidRPr="00C124F1" w:rsidRDefault="00C124F1" w:rsidP="00435869">
      <w:pPr>
        <w:widowControl w:val="0"/>
        <w:autoSpaceDE w:val="0"/>
        <w:autoSpaceDN w:val="0"/>
        <w:adjustRightInd w:val="0"/>
        <w:spacing w:after="0" w:line="240" w:lineRule="auto"/>
        <w:ind w:left="360"/>
        <w:jc w:val="both"/>
        <w:rPr>
          <w:rStyle w:val="Hyperlink"/>
          <w:rFonts w:ascii="Verdana" w:hAnsi="Verdana" w:cs="Verdana"/>
          <w:sz w:val="20"/>
          <w:szCs w:val="20"/>
          <w:lang w:val="en-US"/>
        </w:rPr>
      </w:pPr>
      <w:hyperlink r:id="rId15" w:history="1">
        <w:r w:rsidR="00B21083" w:rsidRPr="00C124F1">
          <w:rPr>
            <w:rStyle w:val="Hyperlink"/>
            <w:rFonts w:ascii="Verdana" w:hAnsi="Verdana" w:cs="Verdana"/>
            <w:sz w:val="20"/>
            <w:szCs w:val="20"/>
            <w:lang w:val="en-US"/>
          </w:rPr>
          <w:t>http://dx.doi.org/10.1080/13600800500045786</w:t>
        </w:r>
      </w:hyperlink>
    </w:p>
    <w:p w14:paraId="14CA6F17" w14:textId="53350420" w:rsidR="00B21083" w:rsidRPr="00C124F1" w:rsidRDefault="00B21083" w:rsidP="00E14A9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Style w:val="Hyperlink"/>
          <w:rFonts w:ascii="Verdana" w:hAnsi="Verdana" w:cs="Verdana"/>
          <w:sz w:val="20"/>
          <w:szCs w:val="20"/>
          <w:lang w:val="en-US"/>
        </w:rPr>
      </w:pPr>
    </w:p>
    <w:p w14:paraId="1D6EAD2E" w14:textId="77777777" w:rsidR="009A1CD2" w:rsidRPr="00C124F1" w:rsidRDefault="009A1CD2" w:rsidP="00435869">
      <w:pPr>
        <w:widowControl w:val="0"/>
        <w:autoSpaceDE w:val="0"/>
        <w:autoSpaceDN w:val="0"/>
        <w:adjustRightInd w:val="0"/>
        <w:spacing w:after="0" w:line="240" w:lineRule="auto"/>
        <w:ind w:left="360"/>
        <w:jc w:val="both"/>
        <w:rPr>
          <w:rStyle w:val="Hyperlink"/>
          <w:rFonts w:ascii="Verdana" w:hAnsi="Verdana" w:cs="Verdana"/>
          <w:sz w:val="20"/>
          <w:szCs w:val="20"/>
          <w:lang w:val="en-US"/>
        </w:rPr>
      </w:pPr>
    </w:p>
    <w:p w14:paraId="4055399B" w14:textId="77777777" w:rsidR="009A1CD2" w:rsidRPr="00C124F1" w:rsidRDefault="009A1CD2" w:rsidP="00435869">
      <w:pPr>
        <w:widowControl w:val="0"/>
        <w:autoSpaceDE w:val="0"/>
        <w:autoSpaceDN w:val="0"/>
        <w:adjustRightInd w:val="0"/>
        <w:spacing w:after="0" w:line="240" w:lineRule="auto"/>
        <w:ind w:left="360"/>
        <w:jc w:val="both"/>
        <w:rPr>
          <w:rFonts w:ascii="Verdana" w:hAnsi="Verdana" w:cs="Verdana"/>
          <w:sz w:val="20"/>
          <w:szCs w:val="20"/>
          <w:lang w:val="en-US"/>
        </w:rPr>
      </w:pPr>
      <w:proofErr w:type="spellStart"/>
      <w:r w:rsidRPr="00C124F1">
        <w:rPr>
          <w:rFonts w:ascii="Verdana" w:hAnsi="Verdana" w:cs="Verdana"/>
          <w:sz w:val="20"/>
          <w:szCs w:val="20"/>
          <w:lang w:val="en-US"/>
        </w:rPr>
        <w:t>Defazio</w:t>
      </w:r>
      <w:proofErr w:type="spellEnd"/>
      <w:r w:rsidRPr="00C124F1">
        <w:rPr>
          <w:rFonts w:ascii="Verdana" w:hAnsi="Verdana" w:cs="Verdana"/>
          <w:sz w:val="20"/>
          <w:szCs w:val="20"/>
          <w:lang w:val="en-US"/>
        </w:rPr>
        <w:t xml:space="preserve">, D., Lockett, A., &amp; Wright, D. M. (2009). Funding Incentives, Collaborative Dynamics and Scientific Productivity: Evidence from the EU Framework Program. </w:t>
      </w:r>
      <w:proofErr w:type="gramStart"/>
      <w:r w:rsidRPr="00C124F1">
        <w:rPr>
          <w:rFonts w:ascii="Verdana" w:hAnsi="Verdana" w:cs="Verdana"/>
          <w:sz w:val="20"/>
          <w:szCs w:val="20"/>
          <w:lang w:val="en-US"/>
        </w:rPr>
        <w:t>Research Policy, 38, 293-305.</w:t>
      </w:r>
      <w:proofErr w:type="gramEnd"/>
      <w:r w:rsidRPr="00C124F1">
        <w:rPr>
          <w:rFonts w:ascii="Verdana" w:hAnsi="Verdana" w:cs="Verdana"/>
          <w:sz w:val="20"/>
          <w:szCs w:val="20"/>
          <w:lang w:val="en-US"/>
        </w:rPr>
        <w:t xml:space="preserve"> </w:t>
      </w:r>
    </w:p>
    <w:p w14:paraId="39F67E3A" w14:textId="208FD48A" w:rsidR="009A1CD2" w:rsidRPr="00C124F1" w:rsidRDefault="00C124F1" w:rsidP="00435869">
      <w:pPr>
        <w:widowControl w:val="0"/>
        <w:autoSpaceDE w:val="0"/>
        <w:autoSpaceDN w:val="0"/>
        <w:adjustRightInd w:val="0"/>
        <w:spacing w:after="0" w:line="240" w:lineRule="auto"/>
        <w:ind w:left="360"/>
        <w:jc w:val="both"/>
        <w:rPr>
          <w:rStyle w:val="Hyperlink"/>
          <w:rFonts w:ascii="Verdana" w:hAnsi="Verdana" w:cs="Verdana"/>
          <w:sz w:val="20"/>
          <w:szCs w:val="20"/>
          <w:lang w:val="en-US"/>
        </w:rPr>
      </w:pPr>
      <w:hyperlink r:id="rId16" w:history="1">
        <w:r w:rsidR="009A1CD2" w:rsidRPr="00C124F1">
          <w:rPr>
            <w:rStyle w:val="Hyperlink"/>
            <w:rFonts w:ascii="Verdana" w:hAnsi="Verdana" w:cs="Verdana"/>
            <w:sz w:val="20"/>
            <w:szCs w:val="20"/>
            <w:lang w:val="en-US"/>
          </w:rPr>
          <w:t>http://dx.doi.org/10.1016/j.respol.2008.11.008</w:t>
        </w:r>
      </w:hyperlink>
    </w:p>
    <w:p w14:paraId="4D2418F4" w14:textId="77777777" w:rsidR="009A1CD2" w:rsidRPr="00C124F1" w:rsidRDefault="009A1CD2" w:rsidP="00435869">
      <w:pPr>
        <w:widowControl w:val="0"/>
        <w:autoSpaceDE w:val="0"/>
        <w:autoSpaceDN w:val="0"/>
        <w:adjustRightInd w:val="0"/>
        <w:spacing w:after="0" w:line="240" w:lineRule="auto"/>
        <w:ind w:left="360"/>
        <w:jc w:val="both"/>
        <w:rPr>
          <w:rStyle w:val="Hyperlink"/>
          <w:rFonts w:ascii="Verdana" w:hAnsi="Verdana" w:cs="Verdana"/>
          <w:sz w:val="20"/>
          <w:szCs w:val="20"/>
          <w:lang w:val="en-US"/>
        </w:rPr>
      </w:pPr>
    </w:p>
    <w:p w14:paraId="72590948" w14:textId="77777777" w:rsidR="009A1CD2" w:rsidRPr="00C124F1" w:rsidRDefault="009A1CD2" w:rsidP="00435869">
      <w:pPr>
        <w:widowControl w:val="0"/>
        <w:autoSpaceDE w:val="0"/>
        <w:autoSpaceDN w:val="0"/>
        <w:adjustRightInd w:val="0"/>
        <w:spacing w:after="0" w:line="240" w:lineRule="auto"/>
        <w:ind w:left="360"/>
        <w:jc w:val="both"/>
        <w:rPr>
          <w:rFonts w:ascii="Verdana" w:hAnsi="Verdana" w:cs="Verdana"/>
          <w:sz w:val="20"/>
          <w:szCs w:val="20"/>
          <w:lang w:val="en-US"/>
        </w:rPr>
      </w:pPr>
      <w:proofErr w:type="gramStart"/>
      <w:r w:rsidRPr="00C124F1">
        <w:rPr>
          <w:rFonts w:ascii="Verdana" w:hAnsi="Verdana" w:cs="Verdana"/>
          <w:sz w:val="20"/>
          <w:szCs w:val="20"/>
          <w:lang w:val="en-US"/>
        </w:rPr>
        <w:t>del</w:t>
      </w:r>
      <w:proofErr w:type="gramEnd"/>
      <w:r w:rsidRPr="00C124F1">
        <w:rPr>
          <w:rFonts w:ascii="Verdana" w:hAnsi="Verdana" w:cs="Verdana"/>
          <w:sz w:val="20"/>
          <w:szCs w:val="20"/>
          <w:lang w:val="en-US"/>
        </w:rPr>
        <w:t xml:space="preserve"> </w:t>
      </w:r>
      <w:proofErr w:type="spellStart"/>
      <w:r w:rsidRPr="00C124F1">
        <w:rPr>
          <w:rFonts w:ascii="Verdana" w:hAnsi="Verdana" w:cs="Verdana"/>
          <w:sz w:val="20"/>
          <w:szCs w:val="20"/>
          <w:lang w:val="en-US"/>
        </w:rPr>
        <w:t>Sordo</w:t>
      </w:r>
      <w:proofErr w:type="spellEnd"/>
      <w:r w:rsidRPr="00C124F1">
        <w:rPr>
          <w:rFonts w:ascii="Verdana" w:hAnsi="Verdana" w:cs="Verdana"/>
          <w:sz w:val="20"/>
          <w:szCs w:val="20"/>
          <w:lang w:val="en-US"/>
        </w:rPr>
        <w:t xml:space="preserve">, C., </w:t>
      </w:r>
      <w:proofErr w:type="spellStart"/>
      <w:r w:rsidRPr="00C124F1">
        <w:rPr>
          <w:rFonts w:ascii="Verdana" w:hAnsi="Verdana" w:cs="Verdana"/>
          <w:sz w:val="20"/>
          <w:szCs w:val="20"/>
          <w:lang w:val="en-US"/>
        </w:rPr>
        <w:t>Orelli</w:t>
      </w:r>
      <w:proofErr w:type="spellEnd"/>
      <w:r w:rsidRPr="00C124F1">
        <w:rPr>
          <w:rFonts w:ascii="Verdana" w:hAnsi="Verdana" w:cs="Verdana"/>
          <w:sz w:val="20"/>
          <w:szCs w:val="20"/>
          <w:lang w:val="en-US"/>
        </w:rPr>
        <w:t xml:space="preserve">, R. L., </w:t>
      </w:r>
      <w:proofErr w:type="spellStart"/>
      <w:r w:rsidRPr="00C124F1">
        <w:rPr>
          <w:rFonts w:ascii="Verdana" w:hAnsi="Verdana" w:cs="Verdana"/>
          <w:sz w:val="20"/>
          <w:szCs w:val="20"/>
          <w:lang w:val="en-US"/>
        </w:rPr>
        <w:t>Padovani</w:t>
      </w:r>
      <w:proofErr w:type="spellEnd"/>
      <w:r w:rsidRPr="00C124F1">
        <w:rPr>
          <w:rFonts w:ascii="Verdana" w:hAnsi="Verdana" w:cs="Verdana"/>
          <w:sz w:val="20"/>
          <w:szCs w:val="20"/>
          <w:lang w:val="en-US"/>
        </w:rPr>
        <w:t xml:space="preserve">, E., &amp; </w:t>
      </w:r>
      <w:proofErr w:type="spellStart"/>
      <w:r w:rsidRPr="00C124F1">
        <w:rPr>
          <w:rFonts w:ascii="Verdana" w:hAnsi="Verdana" w:cs="Verdana"/>
          <w:sz w:val="20"/>
          <w:szCs w:val="20"/>
          <w:lang w:val="en-US"/>
        </w:rPr>
        <w:t>Gardini</w:t>
      </w:r>
      <w:proofErr w:type="spellEnd"/>
      <w:r w:rsidRPr="00C124F1">
        <w:rPr>
          <w:rFonts w:ascii="Verdana" w:hAnsi="Verdana" w:cs="Verdana"/>
          <w:sz w:val="20"/>
          <w:szCs w:val="20"/>
          <w:lang w:val="en-US"/>
        </w:rPr>
        <w:t xml:space="preserve">, S. (2012). Assessing Global Performance in Universities: An Application of Balanced Scorecard. </w:t>
      </w:r>
      <w:proofErr w:type="spellStart"/>
      <w:proofErr w:type="gramStart"/>
      <w:r w:rsidRPr="00C124F1">
        <w:rPr>
          <w:rFonts w:ascii="Verdana" w:hAnsi="Verdana" w:cs="Verdana"/>
          <w:sz w:val="20"/>
          <w:szCs w:val="20"/>
          <w:lang w:val="en-US"/>
        </w:rPr>
        <w:t>Procedia</w:t>
      </w:r>
      <w:proofErr w:type="spellEnd"/>
      <w:r w:rsidRPr="00C124F1">
        <w:rPr>
          <w:rFonts w:ascii="Verdana" w:hAnsi="Verdana" w:cs="Verdana"/>
          <w:sz w:val="20"/>
          <w:szCs w:val="20"/>
          <w:lang w:val="en-US"/>
        </w:rPr>
        <w:t>-Social and Behavioral Sciences, 46, 4793-4797.</w:t>
      </w:r>
      <w:proofErr w:type="gramEnd"/>
      <w:r w:rsidRPr="00C124F1">
        <w:rPr>
          <w:rFonts w:ascii="Verdana" w:hAnsi="Verdana" w:cs="Verdana"/>
          <w:sz w:val="20"/>
          <w:szCs w:val="20"/>
          <w:lang w:val="en-US"/>
        </w:rPr>
        <w:t xml:space="preserve"> </w:t>
      </w:r>
    </w:p>
    <w:p w14:paraId="7CDE2C5E" w14:textId="5CC6082A" w:rsidR="009A1CD2" w:rsidRPr="00C124F1" w:rsidRDefault="00C124F1" w:rsidP="00435869">
      <w:pPr>
        <w:widowControl w:val="0"/>
        <w:autoSpaceDE w:val="0"/>
        <w:autoSpaceDN w:val="0"/>
        <w:adjustRightInd w:val="0"/>
        <w:spacing w:after="0" w:line="240" w:lineRule="auto"/>
        <w:ind w:left="360"/>
        <w:jc w:val="both"/>
        <w:rPr>
          <w:rStyle w:val="Hyperlink"/>
          <w:rFonts w:ascii="Verdana" w:hAnsi="Verdana" w:cs="Verdana"/>
          <w:sz w:val="20"/>
          <w:szCs w:val="20"/>
          <w:lang w:val="en-US"/>
        </w:rPr>
      </w:pPr>
      <w:hyperlink r:id="rId17" w:history="1">
        <w:r w:rsidR="009A1CD2" w:rsidRPr="00C124F1">
          <w:rPr>
            <w:rStyle w:val="Hyperlink"/>
            <w:rFonts w:ascii="Verdana" w:hAnsi="Verdana" w:cs="Verdana"/>
            <w:sz w:val="20"/>
            <w:szCs w:val="20"/>
            <w:lang w:val="en-US"/>
          </w:rPr>
          <w:t>http://dx.doi.org/10.1016/j.sbspro.2012.06.336</w:t>
        </w:r>
      </w:hyperlink>
    </w:p>
    <w:p w14:paraId="1C66F19B" w14:textId="77777777" w:rsidR="00BC6F04" w:rsidRPr="00C124F1" w:rsidRDefault="00BC6F04" w:rsidP="00E14A9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Style w:val="Hyperlink"/>
          <w:rFonts w:ascii="Verdana" w:hAnsi="Verdana" w:cs="Verdana"/>
          <w:sz w:val="20"/>
          <w:szCs w:val="20"/>
          <w:lang w:val="en-US"/>
        </w:rPr>
      </w:pPr>
    </w:p>
    <w:p w14:paraId="7E38D119" w14:textId="13C3891F" w:rsidR="00BC6F04" w:rsidRPr="00C124F1" w:rsidRDefault="00BC6F04" w:rsidP="00435869">
      <w:pPr>
        <w:widowControl w:val="0"/>
        <w:autoSpaceDE w:val="0"/>
        <w:autoSpaceDN w:val="0"/>
        <w:adjustRightInd w:val="0"/>
        <w:spacing w:after="240" w:line="240" w:lineRule="auto"/>
        <w:ind w:left="360"/>
        <w:rPr>
          <w:rFonts w:ascii="Verdana" w:hAnsi="Verdana" w:cs="Times New Roman"/>
          <w:sz w:val="20"/>
          <w:szCs w:val="20"/>
          <w:lang w:val="en-US"/>
        </w:rPr>
      </w:pPr>
      <w:proofErr w:type="spellStart"/>
      <w:r w:rsidRPr="00C124F1">
        <w:rPr>
          <w:rFonts w:ascii="Verdana" w:hAnsi="Verdana" w:cs="Times New Roman"/>
          <w:sz w:val="20"/>
          <w:szCs w:val="20"/>
          <w:lang w:val="en-US"/>
        </w:rPr>
        <w:t>Davidovich</w:t>
      </w:r>
      <w:proofErr w:type="spellEnd"/>
      <w:r w:rsidRPr="00C124F1">
        <w:rPr>
          <w:rFonts w:ascii="Verdana" w:hAnsi="Verdana" w:cs="Times New Roman"/>
          <w:sz w:val="20"/>
          <w:szCs w:val="20"/>
          <w:lang w:val="en-US"/>
        </w:rPr>
        <w:t xml:space="preserve">, R., </w:t>
      </w:r>
      <w:proofErr w:type="spellStart"/>
      <w:r w:rsidRPr="00C124F1">
        <w:rPr>
          <w:rFonts w:ascii="Verdana" w:hAnsi="Verdana" w:cs="Times New Roman"/>
          <w:sz w:val="20"/>
          <w:szCs w:val="20"/>
          <w:lang w:val="en-US"/>
        </w:rPr>
        <w:t>Nikolay</w:t>
      </w:r>
      <w:proofErr w:type="spellEnd"/>
      <w:r w:rsidRPr="00C124F1">
        <w:rPr>
          <w:rFonts w:ascii="Verdana" w:hAnsi="Verdana" w:cs="Times New Roman"/>
          <w:sz w:val="20"/>
          <w:szCs w:val="20"/>
          <w:lang w:val="en-US"/>
        </w:rPr>
        <w:t xml:space="preserve">, P., </w:t>
      </w:r>
      <w:proofErr w:type="spellStart"/>
      <w:r w:rsidRPr="00C124F1">
        <w:rPr>
          <w:rFonts w:ascii="Verdana" w:hAnsi="Verdana" w:cs="Times New Roman"/>
          <w:sz w:val="20"/>
          <w:szCs w:val="20"/>
          <w:lang w:val="en-US"/>
        </w:rPr>
        <w:t>Laugerman</w:t>
      </w:r>
      <w:proofErr w:type="spellEnd"/>
      <w:r w:rsidRPr="00C124F1">
        <w:rPr>
          <w:rFonts w:ascii="Verdana" w:hAnsi="Verdana" w:cs="Times New Roman"/>
          <w:sz w:val="20"/>
          <w:szCs w:val="20"/>
          <w:lang w:val="en-US"/>
        </w:rPr>
        <w:t xml:space="preserve">, B., &amp; Commodore, C. (2010). </w:t>
      </w:r>
      <w:r w:rsidRPr="00C124F1">
        <w:rPr>
          <w:rFonts w:ascii="Verdana" w:hAnsi="Verdana" w:cs="Times"/>
          <w:i/>
          <w:iCs/>
          <w:sz w:val="20"/>
          <w:szCs w:val="20"/>
          <w:lang w:val="en-US"/>
        </w:rPr>
        <w:t>Beyond School Improvement: The Journey to Innovative Leadership</w:t>
      </w:r>
      <w:r w:rsidRPr="00C124F1">
        <w:rPr>
          <w:rFonts w:ascii="Verdana" w:hAnsi="Verdana" w:cs="Times New Roman"/>
          <w:sz w:val="20"/>
          <w:szCs w:val="20"/>
          <w:lang w:val="en-US"/>
        </w:rPr>
        <w:t xml:space="preserve">. Thousand Oaks, CA: Corwin Press. </w:t>
      </w:r>
    </w:p>
    <w:p w14:paraId="6767CA2A" w14:textId="77777777" w:rsidR="00BC6F04" w:rsidRPr="00C124F1" w:rsidRDefault="00BC6F04" w:rsidP="00435869">
      <w:pPr>
        <w:widowControl w:val="0"/>
        <w:autoSpaceDE w:val="0"/>
        <w:autoSpaceDN w:val="0"/>
        <w:adjustRightInd w:val="0"/>
        <w:spacing w:after="240" w:line="240" w:lineRule="auto"/>
        <w:ind w:left="360"/>
        <w:rPr>
          <w:rFonts w:ascii="Verdana" w:hAnsi="Verdana" w:cs="Times New Roman"/>
          <w:sz w:val="20"/>
          <w:szCs w:val="20"/>
          <w:lang w:val="en-US"/>
        </w:rPr>
      </w:pPr>
      <w:proofErr w:type="spellStart"/>
      <w:r w:rsidRPr="00C124F1">
        <w:rPr>
          <w:rFonts w:ascii="Verdana" w:hAnsi="Verdana" w:cs="Times New Roman"/>
          <w:sz w:val="20"/>
          <w:szCs w:val="20"/>
          <w:lang w:val="en-US"/>
        </w:rPr>
        <w:t>Petras</w:t>
      </w:r>
      <w:proofErr w:type="spellEnd"/>
      <w:r w:rsidRPr="00C124F1">
        <w:rPr>
          <w:rFonts w:ascii="Verdana" w:hAnsi="Verdana" w:cs="Times New Roman"/>
          <w:sz w:val="20"/>
          <w:szCs w:val="20"/>
          <w:lang w:val="en-US"/>
        </w:rPr>
        <w:t xml:space="preserve">, K., &amp; </w:t>
      </w:r>
      <w:proofErr w:type="spellStart"/>
      <w:r w:rsidRPr="00C124F1">
        <w:rPr>
          <w:rFonts w:ascii="Verdana" w:hAnsi="Verdana" w:cs="Times New Roman"/>
          <w:sz w:val="20"/>
          <w:szCs w:val="20"/>
          <w:lang w:val="en-US"/>
        </w:rPr>
        <w:t>Petras</w:t>
      </w:r>
      <w:proofErr w:type="spellEnd"/>
      <w:r w:rsidRPr="00C124F1">
        <w:rPr>
          <w:rFonts w:ascii="Verdana" w:hAnsi="Verdana" w:cs="Times New Roman"/>
          <w:sz w:val="20"/>
          <w:szCs w:val="20"/>
          <w:lang w:val="en-US"/>
        </w:rPr>
        <w:t xml:space="preserve">, R. (2014). </w:t>
      </w:r>
      <w:r w:rsidRPr="00C124F1">
        <w:rPr>
          <w:rFonts w:ascii="Verdana" w:hAnsi="Verdana" w:cs="Times"/>
          <w:i/>
          <w:iCs/>
          <w:sz w:val="20"/>
          <w:szCs w:val="20"/>
          <w:lang w:val="en-US"/>
        </w:rPr>
        <w:t xml:space="preserve">It Always Seems Impossible until It’s Done: Motivation for Dreamers &amp; Doers. </w:t>
      </w:r>
      <w:r w:rsidRPr="00C124F1">
        <w:rPr>
          <w:rFonts w:ascii="Verdana" w:hAnsi="Verdana" w:cs="Times New Roman"/>
          <w:sz w:val="20"/>
          <w:szCs w:val="20"/>
          <w:lang w:val="en-US"/>
        </w:rPr>
        <w:t xml:space="preserve">New York: Workman. </w:t>
      </w:r>
    </w:p>
    <w:p w14:paraId="66CFB4B8" w14:textId="77777777" w:rsidR="005D0EDC" w:rsidRPr="00C124F1" w:rsidRDefault="005D0EDC" w:rsidP="00435869">
      <w:pPr>
        <w:widowControl w:val="0"/>
        <w:autoSpaceDE w:val="0"/>
        <w:autoSpaceDN w:val="0"/>
        <w:adjustRightInd w:val="0"/>
        <w:spacing w:after="240" w:line="240" w:lineRule="auto"/>
        <w:ind w:left="360"/>
        <w:rPr>
          <w:rFonts w:ascii="Verdana" w:hAnsi="Verdana" w:cs="Times"/>
          <w:sz w:val="20"/>
          <w:szCs w:val="20"/>
          <w:lang w:val="en-US"/>
        </w:rPr>
      </w:pPr>
      <w:proofErr w:type="spellStart"/>
      <w:r w:rsidRPr="00C124F1">
        <w:rPr>
          <w:rFonts w:ascii="Verdana" w:hAnsi="Verdana" w:cs="Times New Roman"/>
          <w:sz w:val="20"/>
          <w:szCs w:val="20"/>
          <w:lang w:val="en-US"/>
        </w:rPr>
        <w:t>Scola</w:t>
      </w:r>
      <w:proofErr w:type="spellEnd"/>
      <w:r w:rsidRPr="00C124F1">
        <w:rPr>
          <w:rFonts w:ascii="Verdana" w:hAnsi="Verdana" w:cs="Times New Roman"/>
          <w:sz w:val="20"/>
          <w:szCs w:val="20"/>
          <w:lang w:val="en-US"/>
        </w:rPr>
        <w:t xml:space="preserve">, A. (2009). La crisis </w:t>
      </w:r>
      <w:proofErr w:type="spellStart"/>
      <w:r w:rsidRPr="00C124F1">
        <w:rPr>
          <w:rFonts w:ascii="Verdana" w:hAnsi="Verdana" w:cs="Times New Roman"/>
          <w:sz w:val="20"/>
          <w:szCs w:val="20"/>
          <w:lang w:val="en-US"/>
        </w:rPr>
        <w:t>económico</w:t>
      </w:r>
      <w:proofErr w:type="spellEnd"/>
      <w:r w:rsidRPr="00C124F1">
        <w:rPr>
          <w:rFonts w:ascii="Verdana" w:hAnsi="Verdana" w:cs="Times New Roman"/>
          <w:sz w:val="20"/>
          <w:szCs w:val="20"/>
          <w:lang w:val="en-US"/>
        </w:rPr>
        <w:t xml:space="preserve"> </w:t>
      </w:r>
      <w:proofErr w:type="spellStart"/>
      <w:r w:rsidRPr="00C124F1">
        <w:rPr>
          <w:rFonts w:ascii="Verdana" w:hAnsi="Verdana" w:cs="Times New Roman"/>
          <w:sz w:val="20"/>
          <w:szCs w:val="20"/>
          <w:lang w:val="en-US"/>
        </w:rPr>
        <w:t>financiera</w:t>
      </w:r>
      <w:proofErr w:type="spellEnd"/>
      <w:r w:rsidRPr="00C124F1">
        <w:rPr>
          <w:rFonts w:ascii="Verdana" w:hAnsi="Verdana" w:cs="Times New Roman"/>
          <w:sz w:val="20"/>
          <w:szCs w:val="20"/>
          <w:lang w:val="en-US"/>
        </w:rPr>
        <w:t xml:space="preserve"> </w:t>
      </w:r>
      <w:proofErr w:type="spellStart"/>
      <w:r w:rsidRPr="00C124F1">
        <w:rPr>
          <w:rFonts w:ascii="Verdana" w:hAnsi="Verdana" w:cs="Times New Roman"/>
          <w:sz w:val="20"/>
          <w:szCs w:val="20"/>
          <w:lang w:val="en-US"/>
        </w:rPr>
        <w:t>puede</w:t>
      </w:r>
      <w:proofErr w:type="spellEnd"/>
      <w:r w:rsidRPr="00C124F1">
        <w:rPr>
          <w:rFonts w:ascii="Verdana" w:hAnsi="Verdana" w:cs="Times New Roman"/>
          <w:sz w:val="20"/>
          <w:szCs w:val="20"/>
          <w:lang w:val="en-US"/>
        </w:rPr>
        <w:t xml:space="preserve"> </w:t>
      </w:r>
      <w:proofErr w:type="spellStart"/>
      <w:r w:rsidRPr="00C124F1">
        <w:rPr>
          <w:rFonts w:ascii="Verdana" w:hAnsi="Verdana" w:cs="Times New Roman"/>
          <w:sz w:val="20"/>
          <w:szCs w:val="20"/>
          <w:lang w:val="en-US"/>
        </w:rPr>
        <w:t>convertirse</w:t>
      </w:r>
      <w:proofErr w:type="spellEnd"/>
      <w:r w:rsidRPr="00C124F1">
        <w:rPr>
          <w:rFonts w:ascii="Verdana" w:hAnsi="Verdana" w:cs="Times New Roman"/>
          <w:sz w:val="20"/>
          <w:szCs w:val="20"/>
          <w:lang w:val="en-US"/>
        </w:rPr>
        <w:t xml:space="preserve"> en </w:t>
      </w:r>
      <w:proofErr w:type="spellStart"/>
      <w:r w:rsidRPr="00C124F1">
        <w:rPr>
          <w:rFonts w:ascii="Verdana" w:hAnsi="Verdana" w:cs="Times New Roman"/>
          <w:sz w:val="20"/>
          <w:szCs w:val="20"/>
          <w:lang w:val="en-US"/>
        </w:rPr>
        <w:t>ocasión</w:t>
      </w:r>
      <w:proofErr w:type="spellEnd"/>
      <w:r w:rsidRPr="00C124F1">
        <w:rPr>
          <w:rFonts w:ascii="Verdana" w:hAnsi="Verdana" w:cs="Times New Roman"/>
          <w:sz w:val="20"/>
          <w:szCs w:val="20"/>
          <w:lang w:val="en-US"/>
        </w:rPr>
        <w:t xml:space="preserve"> de </w:t>
      </w:r>
      <w:proofErr w:type="gramStart"/>
      <w:r w:rsidRPr="00C124F1">
        <w:rPr>
          <w:rFonts w:ascii="Verdana" w:hAnsi="Verdana" w:cs="Times New Roman"/>
          <w:sz w:val="20"/>
          <w:szCs w:val="20"/>
          <w:lang w:val="en-US"/>
        </w:rPr>
        <w:t>un</w:t>
      </w:r>
      <w:proofErr w:type="gramEnd"/>
      <w:r w:rsidRPr="00C124F1">
        <w:rPr>
          <w:rFonts w:ascii="Verdana" w:hAnsi="Verdana" w:cs="Times New Roman"/>
          <w:sz w:val="20"/>
          <w:szCs w:val="20"/>
          <w:lang w:val="en-US"/>
        </w:rPr>
        <w:t xml:space="preserve"> </w:t>
      </w:r>
      <w:proofErr w:type="spellStart"/>
      <w:r w:rsidRPr="00C124F1">
        <w:rPr>
          <w:rFonts w:ascii="Verdana" w:hAnsi="Verdana" w:cs="Times New Roman"/>
          <w:sz w:val="20"/>
          <w:szCs w:val="20"/>
          <w:lang w:val="en-US"/>
        </w:rPr>
        <w:t>sobresalto</w:t>
      </w:r>
      <w:proofErr w:type="spellEnd"/>
      <w:r w:rsidRPr="00C124F1">
        <w:rPr>
          <w:rFonts w:ascii="Verdana" w:hAnsi="Verdana" w:cs="Times New Roman"/>
          <w:sz w:val="20"/>
          <w:szCs w:val="20"/>
          <w:lang w:val="en-US"/>
        </w:rPr>
        <w:t xml:space="preserve"> virtuoso—</w:t>
      </w:r>
      <w:proofErr w:type="spellStart"/>
      <w:r w:rsidRPr="00C124F1">
        <w:rPr>
          <w:rFonts w:ascii="Verdana" w:hAnsi="Verdana" w:cs="Times New Roman"/>
          <w:sz w:val="20"/>
          <w:szCs w:val="20"/>
          <w:lang w:val="en-US"/>
        </w:rPr>
        <w:t>Cardenal</w:t>
      </w:r>
      <w:proofErr w:type="spellEnd"/>
      <w:r w:rsidRPr="00C124F1">
        <w:rPr>
          <w:rFonts w:ascii="Verdana" w:hAnsi="Verdana" w:cs="Times New Roman"/>
          <w:sz w:val="20"/>
          <w:szCs w:val="20"/>
          <w:lang w:val="en-US"/>
        </w:rPr>
        <w:t xml:space="preserve"> Angelo </w:t>
      </w:r>
      <w:proofErr w:type="spellStart"/>
      <w:r w:rsidRPr="00C124F1">
        <w:rPr>
          <w:rFonts w:ascii="Verdana" w:hAnsi="Verdana" w:cs="Times New Roman"/>
          <w:sz w:val="20"/>
          <w:szCs w:val="20"/>
          <w:lang w:val="en-US"/>
        </w:rPr>
        <w:t>Scola</w:t>
      </w:r>
      <w:proofErr w:type="spellEnd"/>
      <w:r w:rsidRPr="00C124F1">
        <w:rPr>
          <w:rFonts w:ascii="Verdana" w:hAnsi="Verdana" w:cs="Times New Roman"/>
          <w:sz w:val="20"/>
          <w:szCs w:val="20"/>
          <w:lang w:val="en-US"/>
        </w:rPr>
        <w:t xml:space="preserve">. </w:t>
      </w:r>
      <w:proofErr w:type="spellStart"/>
      <w:proofErr w:type="gramStart"/>
      <w:r w:rsidRPr="00C124F1">
        <w:rPr>
          <w:rFonts w:ascii="Verdana" w:hAnsi="Verdana" w:cs="Times"/>
          <w:i/>
          <w:iCs/>
          <w:sz w:val="20"/>
          <w:szCs w:val="20"/>
          <w:lang w:val="en-US"/>
        </w:rPr>
        <w:t>Humanitas</w:t>
      </w:r>
      <w:proofErr w:type="spellEnd"/>
      <w:r w:rsidRPr="00C124F1">
        <w:rPr>
          <w:rFonts w:ascii="Verdana" w:hAnsi="Verdana" w:cs="Times"/>
          <w:i/>
          <w:iCs/>
          <w:sz w:val="20"/>
          <w:szCs w:val="20"/>
          <w:lang w:val="en-US"/>
        </w:rPr>
        <w:t>, 53</w:t>
      </w:r>
      <w:r w:rsidRPr="00C124F1">
        <w:rPr>
          <w:rFonts w:ascii="Verdana" w:hAnsi="Verdana" w:cs="Times New Roman"/>
          <w:sz w:val="20"/>
          <w:szCs w:val="20"/>
          <w:lang w:val="en-US"/>
        </w:rPr>
        <w:t>.</w:t>
      </w:r>
      <w:proofErr w:type="gramEnd"/>
      <w:r w:rsidRPr="00C124F1">
        <w:rPr>
          <w:rFonts w:ascii="Verdana" w:hAnsi="Verdana" w:cs="Times New Roman"/>
          <w:sz w:val="20"/>
          <w:szCs w:val="20"/>
          <w:lang w:val="en-US"/>
        </w:rPr>
        <w:t xml:space="preserve"> </w:t>
      </w:r>
      <w:r w:rsidRPr="00C124F1">
        <w:rPr>
          <w:rFonts w:ascii="Verdana" w:hAnsi="Verdana" w:cs="Times New Roman"/>
          <w:color w:val="0000FF"/>
          <w:sz w:val="20"/>
          <w:szCs w:val="20"/>
          <w:lang w:val="en-US"/>
        </w:rPr>
        <w:t xml:space="preserve">http://www.humanitas.cl/html/biblioteca/articulos/d00065.html </w:t>
      </w:r>
    </w:p>
    <w:p w14:paraId="667D0FB0" w14:textId="77777777" w:rsidR="005D0EDC" w:rsidRPr="00C124F1" w:rsidRDefault="005D0EDC" w:rsidP="00435869">
      <w:pPr>
        <w:widowControl w:val="0"/>
        <w:autoSpaceDE w:val="0"/>
        <w:autoSpaceDN w:val="0"/>
        <w:adjustRightInd w:val="0"/>
        <w:spacing w:after="240" w:line="240" w:lineRule="auto"/>
        <w:ind w:left="360"/>
        <w:rPr>
          <w:rFonts w:ascii="Verdana" w:hAnsi="Verdana" w:cs="Times"/>
          <w:sz w:val="20"/>
          <w:szCs w:val="20"/>
          <w:lang w:val="en-US"/>
        </w:rPr>
      </w:pPr>
    </w:p>
    <w:p w14:paraId="64BAA564" w14:textId="77777777" w:rsidR="00BC6F04" w:rsidRPr="00C124F1" w:rsidRDefault="00BC6F04" w:rsidP="00BC6F04">
      <w:pPr>
        <w:widowControl w:val="0"/>
        <w:autoSpaceDE w:val="0"/>
        <w:autoSpaceDN w:val="0"/>
        <w:adjustRightInd w:val="0"/>
        <w:spacing w:after="240" w:line="240" w:lineRule="auto"/>
        <w:rPr>
          <w:rFonts w:ascii="Verdana" w:hAnsi="Verdana" w:cs="Times"/>
          <w:sz w:val="20"/>
          <w:szCs w:val="20"/>
          <w:lang w:val="en-US"/>
        </w:rPr>
      </w:pPr>
    </w:p>
    <w:p w14:paraId="344F96F5" w14:textId="77777777" w:rsidR="00BC6F04" w:rsidRPr="00C124F1" w:rsidRDefault="00BC6F04" w:rsidP="009A1CD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Verdana" w:hAnsi="Verdana" w:cs="Verdana"/>
          <w:sz w:val="20"/>
          <w:szCs w:val="20"/>
          <w:lang w:val="en-US"/>
        </w:rPr>
      </w:pPr>
    </w:p>
    <w:p w14:paraId="777FBC44" w14:textId="77777777" w:rsidR="007860FE" w:rsidRPr="00C124F1" w:rsidRDefault="007860FE" w:rsidP="007860F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Verdana" w:hAnsi="Verdana" w:cs="Verdana"/>
          <w:sz w:val="20"/>
          <w:szCs w:val="20"/>
          <w:lang w:val="en-US"/>
        </w:rPr>
      </w:pPr>
    </w:p>
    <w:p w14:paraId="544CE0B2" w14:textId="77777777" w:rsidR="007860FE" w:rsidRPr="00C124F1" w:rsidRDefault="007860FE" w:rsidP="007860F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Verdana" w:hAnsi="Verdana" w:cs="Verdana"/>
          <w:sz w:val="20"/>
          <w:szCs w:val="20"/>
          <w:lang w:val="en-US"/>
        </w:rPr>
      </w:pPr>
    </w:p>
    <w:tbl>
      <w:tblPr>
        <w:tblW w:w="13652" w:type="dxa"/>
        <w:tblInd w:w="-1224" w:type="dxa"/>
        <w:tblBorders>
          <w:left w:val="nil"/>
          <w:right w:val="nil"/>
        </w:tblBorders>
        <w:tblLayout w:type="fixed"/>
        <w:tblLook w:val="0000" w:firstRow="0" w:lastRow="0" w:firstColumn="0" w:lastColumn="0" w:noHBand="0" w:noVBand="0"/>
      </w:tblPr>
      <w:tblGrid>
        <w:gridCol w:w="13652"/>
      </w:tblGrid>
      <w:tr w:rsidR="007860FE" w:rsidRPr="00C124F1" w14:paraId="239C42D9" w14:textId="77777777" w:rsidTr="007D090D">
        <w:tc>
          <w:tcPr>
            <w:tcW w:w="12500" w:type="dxa"/>
          </w:tcPr>
          <w:p w14:paraId="2DA7509B" w14:textId="0D6ECDBB" w:rsidR="007860FE" w:rsidRPr="00C124F1" w:rsidRDefault="007860FE" w:rsidP="007D09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Verdana" w:hAnsi="Verdana" w:cs="Verdana"/>
                <w:sz w:val="20"/>
                <w:szCs w:val="20"/>
                <w:lang w:val="en-US"/>
              </w:rPr>
            </w:pPr>
            <w:r w:rsidRPr="00C124F1">
              <w:rPr>
                <w:rFonts w:ascii="Verdana" w:hAnsi="Verdana" w:cs="Verdana"/>
                <w:sz w:val="20"/>
                <w:szCs w:val="20"/>
                <w:lang w:val="en-US"/>
              </w:rPr>
              <w:t xml:space="preserve"> </w:t>
            </w:r>
          </w:p>
          <w:p w14:paraId="67863B42" w14:textId="234C158C" w:rsidR="007860FE" w:rsidRPr="00C124F1" w:rsidRDefault="007860FE" w:rsidP="007D09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Verdana" w:hAnsi="Verdana" w:cs="Verdana"/>
                <w:sz w:val="20"/>
                <w:szCs w:val="20"/>
                <w:lang w:val="en-US"/>
              </w:rPr>
            </w:pPr>
          </w:p>
        </w:tc>
      </w:tr>
      <w:tr w:rsidR="007860FE" w:rsidRPr="00C124F1" w14:paraId="4256A5D4" w14:textId="77777777" w:rsidTr="007D090D">
        <w:tc>
          <w:tcPr>
            <w:tcW w:w="12500" w:type="dxa"/>
            <w:vAlign w:val="center"/>
          </w:tcPr>
          <w:p w14:paraId="3CBD3994" w14:textId="77777777" w:rsidR="007860FE" w:rsidRPr="00C124F1" w:rsidRDefault="007860FE" w:rsidP="007D09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Verdana"/>
                <w:sz w:val="20"/>
                <w:szCs w:val="20"/>
                <w:lang w:val="en-US"/>
              </w:rPr>
            </w:pPr>
          </w:p>
        </w:tc>
      </w:tr>
      <w:tr w:rsidR="007860FE" w:rsidRPr="00C124F1" w14:paraId="3E4C475E" w14:textId="77777777" w:rsidTr="007D090D">
        <w:tc>
          <w:tcPr>
            <w:tcW w:w="12500" w:type="dxa"/>
            <w:vAlign w:val="center"/>
          </w:tcPr>
          <w:p w14:paraId="0D242280" w14:textId="0F5AA3D7" w:rsidR="007860FE" w:rsidRPr="00C124F1" w:rsidRDefault="007860FE" w:rsidP="007D09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Verdana"/>
                <w:sz w:val="20"/>
                <w:szCs w:val="20"/>
                <w:lang w:val="en-US"/>
              </w:rPr>
            </w:pPr>
            <w:r w:rsidRPr="00C124F1">
              <w:rPr>
                <w:rFonts w:ascii="Verdana" w:hAnsi="Verdana" w:cs="Verdana"/>
                <w:sz w:val="20"/>
                <w:szCs w:val="20"/>
                <w:lang w:val="en-US"/>
              </w:rPr>
              <w:t xml:space="preserve">  </w:t>
            </w:r>
          </w:p>
        </w:tc>
      </w:tr>
      <w:tr w:rsidR="007860FE" w:rsidRPr="00C124F1" w14:paraId="3130D08C" w14:textId="77777777" w:rsidTr="007D090D">
        <w:tc>
          <w:tcPr>
            <w:tcW w:w="12500" w:type="dxa"/>
            <w:vAlign w:val="center"/>
          </w:tcPr>
          <w:p w14:paraId="5E20F3AB" w14:textId="77777777" w:rsidR="007860FE" w:rsidRPr="00C124F1" w:rsidRDefault="007860FE" w:rsidP="007D09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Verdana"/>
                <w:sz w:val="20"/>
                <w:szCs w:val="20"/>
                <w:lang w:val="en-US"/>
              </w:rPr>
            </w:pPr>
          </w:p>
        </w:tc>
      </w:tr>
      <w:tr w:rsidR="007860FE" w:rsidRPr="00C124F1" w14:paraId="23A45A95" w14:textId="77777777" w:rsidTr="007D090D">
        <w:tc>
          <w:tcPr>
            <w:tcW w:w="12500" w:type="dxa"/>
            <w:vAlign w:val="center"/>
          </w:tcPr>
          <w:p w14:paraId="5251B548" w14:textId="77777777" w:rsidR="007860FE" w:rsidRPr="00C124F1" w:rsidRDefault="007860FE" w:rsidP="007D09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Verdana"/>
                <w:sz w:val="20"/>
                <w:szCs w:val="20"/>
                <w:lang w:val="en-US"/>
              </w:rPr>
            </w:pPr>
          </w:p>
        </w:tc>
      </w:tr>
      <w:tr w:rsidR="007860FE" w:rsidRPr="00C124F1" w14:paraId="5F07E08B" w14:textId="77777777" w:rsidTr="007D090D">
        <w:tc>
          <w:tcPr>
            <w:tcW w:w="12500" w:type="dxa"/>
            <w:vAlign w:val="center"/>
          </w:tcPr>
          <w:p w14:paraId="257D9D4A" w14:textId="77777777" w:rsidR="007860FE" w:rsidRPr="00C124F1" w:rsidRDefault="007860FE" w:rsidP="007D090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Verdana"/>
                <w:sz w:val="20"/>
                <w:szCs w:val="20"/>
                <w:lang w:val="en-US"/>
              </w:rPr>
            </w:pPr>
          </w:p>
        </w:tc>
      </w:tr>
    </w:tbl>
    <w:p w14:paraId="2454E29C" w14:textId="77777777" w:rsidR="007860FE" w:rsidRPr="00C124F1" w:rsidRDefault="007860FE" w:rsidP="007860F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Verdana" w:hAnsi="Verdana" w:cs="Verdana"/>
          <w:sz w:val="20"/>
          <w:szCs w:val="20"/>
          <w:lang w:val="en-US"/>
        </w:rPr>
      </w:pPr>
    </w:p>
    <w:p w14:paraId="7A7FAFBC" w14:textId="77777777" w:rsidR="007860FE" w:rsidRPr="00C124F1" w:rsidRDefault="007860FE" w:rsidP="002665D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Verdana" w:hAnsi="Verdana" w:cs="Verdana"/>
          <w:sz w:val="20"/>
          <w:szCs w:val="20"/>
          <w:lang w:val="en-US"/>
        </w:rPr>
      </w:pPr>
    </w:p>
    <w:p w14:paraId="0D325D8B" w14:textId="34716BEE" w:rsidR="007860FE" w:rsidRPr="00C124F1" w:rsidRDefault="007860FE" w:rsidP="007860F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Verdana" w:hAnsi="Verdana" w:cs="Verdana"/>
          <w:sz w:val="20"/>
          <w:szCs w:val="20"/>
          <w:lang w:val="en-US"/>
        </w:rPr>
      </w:pPr>
      <w:r w:rsidRPr="00C124F1">
        <w:rPr>
          <w:rFonts w:ascii="Verdana" w:hAnsi="Verdana" w:cs="Verdana"/>
          <w:sz w:val="20"/>
          <w:szCs w:val="20"/>
          <w:lang w:val="en-US"/>
        </w:rPr>
        <w:t xml:space="preserve"> </w:t>
      </w:r>
    </w:p>
    <w:p w14:paraId="789DFFB3" w14:textId="77777777" w:rsidR="002665DD" w:rsidRPr="00C124F1" w:rsidRDefault="002665DD" w:rsidP="002665DD">
      <w:pPr>
        <w:pStyle w:val="ListParagraph"/>
        <w:widowControl w:val="0"/>
        <w:autoSpaceDE w:val="0"/>
        <w:autoSpaceDN w:val="0"/>
        <w:adjustRightInd w:val="0"/>
        <w:spacing w:after="0" w:line="240" w:lineRule="auto"/>
        <w:ind w:left="740"/>
        <w:jc w:val="both"/>
        <w:rPr>
          <w:rFonts w:ascii="Verdana" w:hAnsi="Verdana" w:cs="Verdana"/>
          <w:sz w:val="20"/>
          <w:szCs w:val="20"/>
          <w:lang w:val="en-US"/>
        </w:rPr>
      </w:pPr>
    </w:p>
    <w:p w14:paraId="4E66F46F" w14:textId="103EF43E" w:rsidR="001F4793" w:rsidRPr="00C124F1" w:rsidRDefault="002665DD" w:rsidP="001F479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Verdana" w:hAnsi="Verdana" w:cs="Verdana"/>
          <w:b/>
          <w:bCs/>
          <w:sz w:val="20"/>
          <w:szCs w:val="20"/>
          <w:lang w:val="en-US"/>
        </w:rPr>
      </w:pPr>
      <w:r w:rsidRPr="00C124F1">
        <w:rPr>
          <w:rFonts w:ascii="Verdana" w:hAnsi="Verdana" w:cs="Verdana"/>
          <w:b/>
          <w:bCs/>
          <w:sz w:val="20"/>
          <w:szCs w:val="20"/>
          <w:lang w:val="en-US"/>
        </w:rPr>
        <w:t xml:space="preserve"> </w:t>
      </w:r>
    </w:p>
    <w:p w14:paraId="5EBC2ED9" w14:textId="77777777" w:rsidR="001F4793" w:rsidRPr="00C124F1" w:rsidRDefault="001F4793" w:rsidP="001F479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Verdana" w:hAnsi="Verdana" w:cs="Verdana"/>
          <w:sz w:val="20"/>
          <w:szCs w:val="20"/>
          <w:lang w:val="en-US"/>
        </w:rPr>
      </w:pPr>
    </w:p>
    <w:tbl>
      <w:tblPr>
        <w:tblW w:w="13652" w:type="dxa"/>
        <w:tblInd w:w="-1224" w:type="dxa"/>
        <w:tblBorders>
          <w:top w:val="nil"/>
          <w:left w:val="nil"/>
          <w:right w:val="nil"/>
        </w:tblBorders>
        <w:tblLayout w:type="fixed"/>
        <w:tblLook w:val="0000" w:firstRow="0" w:lastRow="0" w:firstColumn="0" w:lastColumn="0" w:noHBand="0" w:noVBand="0"/>
      </w:tblPr>
      <w:tblGrid>
        <w:gridCol w:w="1152"/>
        <w:gridCol w:w="12500"/>
      </w:tblGrid>
      <w:tr w:rsidR="001F4793" w:rsidRPr="00C124F1" w14:paraId="2A06143D" w14:textId="77777777" w:rsidTr="007860FE">
        <w:tc>
          <w:tcPr>
            <w:tcW w:w="1152" w:type="dxa"/>
          </w:tcPr>
          <w:p w14:paraId="745E2394" w14:textId="7DD9A576" w:rsidR="001F4793" w:rsidRPr="00C124F1" w:rsidRDefault="002665D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Verdana" w:hAnsi="Verdana" w:cs="Verdana"/>
                <w:sz w:val="20"/>
                <w:szCs w:val="20"/>
                <w:lang w:val="en-US"/>
              </w:rPr>
            </w:pPr>
            <w:r w:rsidRPr="00C124F1">
              <w:rPr>
                <w:rFonts w:ascii="Verdana" w:hAnsi="Verdana" w:cs="Verdana"/>
                <w:sz w:val="20"/>
                <w:szCs w:val="20"/>
                <w:lang w:val="en-US"/>
              </w:rPr>
              <w:t xml:space="preserve"> </w:t>
            </w:r>
          </w:p>
        </w:tc>
        <w:tc>
          <w:tcPr>
            <w:tcW w:w="12500" w:type="dxa"/>
          </w:tcPr>
          <w:p w14:paraId="5A87E26B" w14:textId="1BEB6F69" w:rsidR="001F4793" w:rsidRPr="00C124F1" w:rsidRDefault="002665D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Verdana" w:hAnsi="Verdana" w:cs="Verdana"/>
                <w:sz w:val="20"/>
                <w:szCs w:val="20"/>
                <w:lang w:val="en-US"/>
              </w:rPr>
            </w:pPr>
            <w:r w:rsidRPr="00C124F1">
              <w:rPr>
                <w:rFonts w:ascii="Verdana" w:hAnsi="Verdana" w:cs="Verdana"/>
                <w:sz w:val="20"/>
                <w:szCs w:val="20"/>
                <w:lang w:val="en-US"/>
              </w:rPr>
              <w:t xml:space="preserve"> </w:t>
            </w:r>
          </w:p>
        </w:tc>
      </w:tr>
      <w:tr w:rsidR="001F4793" w:rsidRPr="00C124F1" w14:paraId="3355BAD3" w14:textId="77777777" w:rsidTr="007860FE">
        <w:tblPrEx>
          <w:tblBorders>
            <w:top w:val="none" w:sz="0" w:space="0" w:color="auto"/>
          </w:tblBorders>
        </w:tblPrEx>
        <w:tc>
          <w:tcPr>
            <w:tcW w:w="1152" w:type="dxa"/>
            <w:vAlign w:val="center"/>
          </w:tcPr>
          <w:p w14:paraId="46433B2E" w14:textId="77777777" w:rsidR="001F4793" w:rsidRPr="00C124F1" w:rsidRDefault="001F47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Verdana" w:hAnsi="Verdana" w:cs="Verdana"/>
                <w:sz w:val="20"/>
                <w:szCs w:val="20"/>
                <w:lang w:val="en-US"/>
              </w:rPr>
            </w:pPr>
          </w:p>
        </w:tc>
        <w:tc>
          <w:tcPr>
            <w:tcW w:w="12500" w:type="dxa"/>
            <w:vAlign w:val="center"/>
          </w:tcPr>
          <w:p w14:paraId="1C423771" w14:textId="77777777" w:rsidR="001F4793" w:rsidRPr="00C124F1" w:rsidRDefault="001F47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Verdana"/>
                <w:sz w:val="20"/>
                <w:szCs w:val="20"/>
                <w:lang w:val="en-US"/>
              </w:rPr>
            </w:pPr>
          </w:p>
        </w:tc>
      </w:tr>
      <w:tr w:rsidR="001F4793" w:rsidRPr="00C124F1" w14:paraId="37A42C44" w14:textId="77777777" w:rsidTr="007860FE">
        <w:tblPrEx>
          <w:tblBorders>
            <w:top w:val="none" w:sz="0" w:space="0" w:color="auto"/>
          </w:tblBorders>
        </w:tblPrEx>
        <w:tc>
          <w:tcPr>
            <w:tcW w:w="1152" w:type="dxa"/>
          </w:tcPr>
          <w:p w14:paraId="7AED0325" w14:textId="7BCBEECF" w:rsidR="001F4793" w:rsidRPr="00C124F1" w:rsidRDefault="002665D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Verdana" w:hAnsi="Verdana" w:cs="Verdana"/>
                <w:sz w:val="20"/>
                <w:szCs w:val="20"/>
                <w:lang w:val="en-US"/>
              </w:rPr>
            </w:pPr>
            <w:r w:rsidRPr="00C124F1">
              <w:rPr>
                <w:rFonts w:ascii="Verdana" w:hAnsi="Verdana" w:cs="Verdana"/>
                <w:sz w:val="20"/>
                <w:szCs w:val="20"/>
                <w:lang w:val="en-US"/>
              </w:rPr>
              <w:t xml:space="preserve"> </w:t>
            </w:r>
          </w:p>
        </w:tc>
        <w:tc>
          <w:tcPr>
            <w:tcW w:w="12500" w:type="dxa"/>
          </w:tcPr>
          <w:p w14:paraId="6DBE4684" w14:textId="552DA170" w:rsidR="001F4793" w:rsidRPr="00C124F1" w:rsidRDefault="002665D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Verdana" w:hAnsi="Verdana" w:cs="Verdana"/>
                <w:sz w:val="20"/>
                <w:szCs w:val="20"/>
                <w:lang w:val="en-US"/>
              </w:rPr>
            </w:pPr>
            <w:r w:rsidRPr="00C124F1">
              <w:rPr>
                <w:rFonts w:ascii="Verdana" w:hAnsi="Verdana" w:cs="Verdana"/>
                <w:sz w:val="20"/>
                <w:szCs w:val="20"/>
                <w:lang w:val="en-US"/>
              </w:rPr>
              <w:t xml:space="preserve"> </w:t>
            </w:r>
          </w:p>
        </w:tc>
      </w:tr>
      <w:tr w:rsidR="001F4793" w:rsidRPr="00C124F1" w14:paraId="74969981" w14:textId="77777777" w:rsidTr="007860FE">
        <w:tblPrEx>
          <w:tblBorders>
            <w:top w:val="none" w:sz="0" w:space="0" w:color="auto"/>
          </w:tblBorders>
        </w:tblPrEx>
        <w:trPr>
          <w:trHeight w:val="84"/>
        </w:trPr>
        <w:tc>
          <w:tcPr>
            <w:tcW w:w="1152" w:type="dxa"/>
            <w:vAlign w:val="center"/>
          </w:tcPr>
          <w:p w14:paraId="3042FF5A" w14:textId="77777777" w:rsidR="001F4793" w:rsidRPr="00C124F1" w:rsidRDefault="001F47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Verdana" w:hAnsi="Verdana" w:cs="Verdana"/>
                <w:sz w:val="20"/>
                <w:szCs w:val="20"/>
                <w:lang w:val="en-US"/>
              </w:rPr>
            </w:pPr>
          </w:p>
        </w:tc>
        <w:tc>
          <w:tcPr>
            <w:tcW w:w="12500" w:type="dxa"/>
            <w:vAlign w:val="center"/>
          </w:tcPr>
          <w:p w14:paraId="154AE096" w14:textId="77777777" w:rsidR="001F4793" w:rsidRPr="00C124F1" w:rsidRDefault="001F47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Verdana"/>
                <w:sz w:val="20"/>
                <w:szCs w:val="20"/>
                <w:lang w:val="en-US"/>
              </w:rPr>
            </w:pPr>
          </w:p>
        </w:tc>
      </w:tr>
      <w:tr w:rsidR="001F4793" w:rsidRPr="00C124F1" w14:paraId="5B5800AB" w14:textId="77777777" w:rsidTr="007860FE">
        <w:tblPrEx>
          <w:tblBorders>
            <w:top w:val="none" w:sz="0" w:space="0" w:color="auto"/>
          </w:tblBorders>
        </w:tblPrEx>
        <w:tc>
          <w:tcPr>
            <w:tcW w:w="1152" w:type="dxa"/>
          </w:tcPr>
          <w:p w14:paraId="508BE0D9" w14:textId="4C180243" w:rsidR="001F4793" w:rsidRPr="00C124F1" w:rsidRDefault="007860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Verdana" w:hAnsi="Verdana" w:cs="Verdana"/>
                <w:sz w:val="20"/>
                <w:szCs w:val="20"/>
                <w:lang w:val="en-US"/>
              </w:rPr>
            </w:pPr>
            <w:r w:rsidRPr="00C124F1">
              <w:rPr>
                <w:rFonts w:ascii="Verdana" w:hAnsi="Verdana" w:cs="Verdana"/>
                <w:sz w:val="20"/>
                <w:szCs w:val="20"/>
                <w:lang w:val="en-US"/>
              </w:rPr>
              <w:t xml:space="preserve"> </w:t>
            </w:r>
          </w:p>
        </w:tc>
        <w:tc>
          <w:tcPr>
            <w:tcW w:w="12500" w:type="dxa"/>
          </w:tcPr>
          <w:p w14:paraId="213DCFC2" w14:textId="7E465C67" w:rsidR="001F4793" w:rsidRPr="00C124F1" w:rsidRDefault="007860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Verdana" w:hAnsi="Verdana" w:cs="Verdana"/>
                <w:sz w:val="20"/>
                <w:szCs w:val="20"/>
                <w:lang w:val="en-US"/>
              </w:rPr>
            </w:pPr>
            <w:r w:rsidRPr="00C124F1">
              <w:rPr>
                <w:rFonts w:ascii="Verdana" w:hAnsi="Verdana" w:cs="Verdana"/>
                <w:sz w:val="20"/>
                <w:szCs w:val="20"/>
                <w:lang w:val="en-US"/>
              </w:rPr>
              <w:t xml:space="preserve"> </w:t>
            </w:r>
          </w:p>
        </w:tc>
      </w:tr>
      <w:tr w:rsidR="001F4793" w:rsidRPr="00C124F1" w14:paraId="4E33FD40" w14:textId="77777777" w:rsidTr="007860FE">
        <w:tblPrEx>
          <w:tblBorders>
            <w:top w:val="none" w:sz="0" w:space="0" w:color="auto"/>
          </w:tblBorders>
        </w:tblPrEx>
        <w:trPr>
          <w:trHeight w:val="84"/>
        </w:trPr>
        <w:tc>
          <w:tcPr>
            <w:tcW w:w="1152" w:type="dxa"/>
            <w:vAlign w:val="center"/>
          </w:tcPr>
          <w:p w14:paraId="5A1E8CFE" w14:textId="77777777" w:rsidR="001F4793" w:rsidRPr="00C124F1" w:rsidRDefault="001F47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Verdana" w:hAnsi="Verdana" w:cs="Verdana"/>
                <w:sz w:val="20"/>
                <w:szCs w:val="20"/>
                <w:lang w:val="en-US"/>
              </w:rPr>
            </w:pPr>
          </w:p>
        </w:tc>
        <w:tc>
          <w:tcPr>
            <w:tcW w:w="12500" w:type="dxa"/>
            <w:vAlign w:val="center"/>
          </w:tcPr>
          <w:p w14:paraId="6113C330" w14:textId="77777777" w:rsidR="001F4793" w:rsidRPr="00C124F1" w:rsidRDefault="001F47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Verdana"/>
                <w:sz w:val="20"/>
                <w:szCs w:val="20"/>
                <w:lang w:val="en-US"/>
              </w:rPr>
            </w:pPr>
          </w:p>
        </w:tc>
      </w:tr>
      <w:tr w:rsidR="001F4793" w:rsidRPr="00C124F1" w14:paraId="5DCDE7FB" w14:textId="77777777" w:rsidTr="007860FE">
        <w:tblPrEx>
          <w:tblBorders>
            <w:top w:val="none" w:sz="0" w:space="0" w:color="auto"/>
          </w:tblBorders>
        </w:tblPrEx>
        <w:tc>
          <w:tcPr>
            <w:tcW w:w="1152" w:type="dxa"/>
          </w:tcPr>
          <w:p w14:paraId="3B8760E8" w14:textId="505EE790" w:rsidR="001F4793" w:rsidRPr="00C124F1" w:rsidRDefault="007860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Verdana" w:hAnsi="Verdana" w:cs="Verdana"/>
                <w:sz w:val="20"/>
                <w:szCs w:val="20"/>
                <w:lang w:val="en-US"/>
              </w:rPr>
            </w:pPr>
            <w:r w:rsidRPr="00C124F1">
              <w:rPr>
                <w:rFonts w:ascii="Verdana" w:hAnsi="Verdana" w:cs="Verdana"/>
                <w:sz w:val="20"/>
                <w:szCs w:val="20"/>
                <w:lang w:val="en-US"/>
              </w:rPr>
              <w:t xml:space="preserve"> </w:t>
            </w:r>
          </w:p>
        </w:tc>
        <w:tc>
          <w:tcPr>
            <w:tcW w:w="12500" w:type="dxa"/>
          </w:tcPr>
          <w:p w14:paraId="539D8A42" w14:textId="1533B326" w:rsidR="001F4793" w:rsidRPr="00C124F1" w:rsidRDefault="007860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Verdana" w:hAnsi="Verdana" w:cs="Verdana"/>
                <w:sz w:val="20"/>
                <w:szCs w:val="20"/>
                <w:lang w:val="en-US"/>
              </w:rPr>
            </w:pPr>
            <w:r w:rsidRPr="00C124F1">
              <w:rPr>
                <w:rFonts w:ascii="Verdana" w:hAnsi="Verdana" w:cs="Verdana"/>
                <w:sz w:val="20"/>
                <w:szCs w:val="20"/>
                <w:lang w:val="en-US"/>
              </w:rPr>
              <w:t xml:space="preserve"> </w:t>
            </w:r>
          </w:p>
        </w:tc>
      </w:tr>
      <w:tr w:rsidR="001F4793" w:rsidRPr="00C124F1" w14:paraId="2ECF08C9" w14:textId="77777777" w:rsidTr="007860FE">
        <w:tblPrEx>
          <w:tblBorders>
            <w:top w:val="none" w:sz="0" w:space="0" w:color="auto"/>
          </w:tblBorders>
        </w:tblPrEx>
        <w:tc>
          <w:tcPr>
            <w:tcW w:w="1152" w:type="dxa"/>
            <w:vAlign w:val="center"/>
          </w:tcPr>
          <w:p w14:paraId="3F497880" w14:textId="7B6C66A8" w:rsidR="001F4793" w:rsidRPr="00C124F1" w:rsidRDefault="007860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Verdana" w:hAnsi="Verdana" w:cs="Verdana"/>
                <w:sz w:val="20"/>
                <w:szCs w:val="20"/>
                <w:lang w:val="en-US"/>
              </w:rPr>
            </w:pPr>
            <w:r w:rsidRPr="00C124F1">
              <w:rPr>
                <w:rFonts w:ascii="Verdana" w:hAnsi="Verdana" w:cs="Verdana"/>
                <w:sz w:val="20"/>
                <w:szCs w:val="20"/>
                <w:lang w:val="en-US"/>
              </w:rPr>
              <w:t xml:space="preserve"> </w:t>
            </w:r>
          </w:p>
        </w:tc>
        <w:tc>
          <w:tcPr>
            <w:tcW w:w="12500" w:type="dxa"/>
            <w:vAlign w:val="center"/>
          </w:tcPr>
          <w:p w14:paraId="00A0AB0F" w14:textId="77777777" w:rsidR="001F4793" w:rsidRPr="00C124F1" w:rsidRDefault="001F47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Verdana"/>
                <w:sz w:val="20"/>
                <w:szCs w:val="20"/>
                <w:lang w:val="en-US"/>
              </w:rPr>
            </w:pPr>
          </w:p>
        </w:tc>
      </w:tr>
      <w:tr w:rsidR="001F4793" w:rsidRPr="00C124F1" w14:paraId="57EBC0AD" w14:textId="77777777" w:rsidTr="007860FE">
        <w:tblPrEx>
          <w:tblBorders>
            <w:top w:val="none" w:sz="0" w:space="0" w:color="auto"/>
          </w:tblBorders>
        </w:tblPrEx>
        <w:tc>
          <w:tcPr>
            <w:tcW w:w="1152" w:type="dxa"/>
          </w:tcPr>
          <w:p w14:paraId="5790D28C" w14:textId="2CFDB3AF" w:rsidR="001F4793" w:rsidRPr="00C124F1" w:rsidRDefault="007860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Verdana" w:hAnsi="Verdana" w:cs="Verdana"/>
                <w:sz w:val="20"/>
                <w:szCs w:val="20"/>
                <w:lang w:val="en-US"/>
              </w:rPr>
            </w:pPr>
            <w:r w:rsidRPr="00C124F1">
              <w:rPr>
                <w:rFonts w:ascii="Verdana" w:hAnsi="Verdana" w:cs="Verdana"/>
                <w:sz w:val="20"/>
                <w:szCs w:val="20"/>
                <w:lang w:val="en-US"/>
              </w:rPr>
              <w:t xml:space="preserve"> </w:t>
            </w:r>
          </w:p>
        </w:tc>
        <w:tc>
          <w:tcPr>
            <w:tcW w:w="12500" w:type="dxa"/>
          </w:tcPr>
          <w:p w14:paraId="69EA2DCB" w14:textId="6D90FEB1" w:rsidR="001F4793" w:rsidRPr="00C124F1" w:rsidRDefault="007860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Verdana" w:hAnsi="Verdana" w:cs="Verdana"/>
                <w:sz w:val="20"/>
                <w:szCs w:val="20"/>
                <w:lang w:val="en-US"/>
              </w:rPr>
            </w:pPr>
            <w:r w:rsidRPr="00C124F1">
              <w:rPr>
                <w:rFonts w:ascii="Verdana" w:hAnsi="Verdana" w:cs="Verdana"/>
                <w:sz w:val="20"/>
                <w:szCs w:val="20"/>
                <w:lang w:val="en-US"/>
              </w:rPr>
              <w:t xml:space="preserve"> </w:t>
            </w:r>
          </w:p>
        </w:tc>
      </w:tr>
      <w:tr w:rsidR="001F4793" w:rsidRPr="00C124F1" w14:paraId="3BF110CA" w14:textId="77777777" w:rsidTr="007860FE">
        <w:tblPrEx>
          <w:tblBorders>
            <w:top w:val="none" w:sz="0" w:space="0" w:color="auto"/>
          </w:tblBorders>
        </w:tblPrEx>
        <w:tc>
          <w:tcPr>
            <w:tcW w:w="1152" w:type="dxa"/>
            <w:vAlign w:val="center"/>
          </w:tcPr>
          <w:p w14:paraId="0A4B9753" w14:textId="77777777" w:rsidR="001F4793" w:rsidRPr="00C124F1" w:rsidRDefault="001F47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Verdana" w:hAnsi="Verdana" w:cs="Verdana"/>
                <w:sz w:val="20"/>
                <w:szCs w:val="20"/>
                <w:lang w:val="en-US"/>
              </w:rPr>
            </w:pPr>
          </w:p>
        </w:tc>
        <w:tc>
          <w:tcPr>
            <w:tcW w:w="12500" w:type="dxa"/>
            <w:vAlign w:val="center"/>
          </w:tcPr>
          <w:p w14:paraId="10F902E7" w14:textId="77777777" w:rsidR="001F4793" w:rsidRPr="00C124F1" w:rsidRDefault="001F47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Verdana"/>
                <w:sz w:val="20"/>
                <w:szCs w:val="20"/>
                <w:lang w:val="en-US"/>
              </w:rPr>
            </w:pPr>
          </w:p>
        </w:tc>
      </w:tr>
      <w:tr w:rsidR="001F4793" w:rsidRPr="00C124F1" w14:paraId="0010D1BA" w14:textId="77777777" w:rsidTr="007860FE">
        <w:tblPrEx>
          <w:tblBorders>
            <w:top w:val="none" w:sz="0" w:space="0" w:color="auto"/>
          </w:tblBorders>
        </w:tblPrEx>
        <w:tc>
          <w:tcPr>
            <w:tcW w:w="1152" w:type="dxa"/>
          </w:tcPr>
          <w:p w14:paraId="2A1DEA0E" w14:textId="3D7FEAE5" w:rsidR="001F4793" w:rsidRPr="00C124F1" w:rsidRDefault="007860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Verdana" w:hAnsi="Verdana" w:cs="Verdana"/>
                <w:sz w:val="20"/>
                <w:szCs w:val="20"/>
                <w:lang w:val="en-US"/>
              </w:rPr>
            </w:pPr>
            <w:r w:rsidRPr="00C124F1">
              <w:rPr>
                <w:rFonts w:ascii="Verdana" w:hAnsi="Verdana" w:cs="Verdana"/>
                <w:sz w:val="20"/>
                <w:szCs w:val="20"/>
                <w:lang w:val="en-US"/>
              </w:rPr>
              <w:t xml:space="preserve"> </w:t>
            </w:r>
          </w:p>
        </w:tc>
        <w:tc>
          <w:tcPr>
            <w:tcW w:w="12500" w:type="dxa"/>
          </w:tcPr>
          <w:p w14:paraId="607EEB2C" w14:textId="6A58A70F" w:rsidR="001F4793" w:rsidRPr="00C124F1" w:rsidRDefault="007860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Verdana" w:hAnsi="Verdana" w:cs="Verdana"/>
                <w:sz w:val="20"/>
                <w:szCs w:val="20"/>
                <w:lang w:val="en-US"/>
              </w:rPr>
            </w:pPr>
            <w:r w:rsidRPr="00C124F1">
              <w:rPr>
                <w:rFonts w:ascii="Verdana" w:hAnsi="Verdana" w:cs="Verdana"/>
                <w:sz w:val="20"/>
                <w:szCs w:val="20"/>
                <w:lang w:val="en-US"/>
              </w:rPr>
              <w:t xml:space="preserve"> </w:t>
            </w:r>
          </w:p>
        </w:tc>
      </w:tr>
      <w:tr w:rsidR="001F4793" w:rsidRPr="00C124F1" w14:paraId="2322F7CB" w14:textId="77777777" w:rsidTr="007860FE">
        <w:tblPrEx>
          <w:tblBorders>
            <w:top w:val="none" w:sz="0" w:space="0" w:color="auto"/>
          </w:tblBorders>
        </w:tblPrEx>
        <w:tc>
          <w:tcPr>
            <w:tcW w:w="1152" w:type="dxa"/>
            <w:vAlign w:val="center"/>
          </w:tcPr>
          <w:p w14:paraId="204A7EC6" w14:textId="77777777" w:rsidR="001F4793" w:rsidRPr="00C124F1" w:rsidRDefault="001F47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Verdana" w:hAnsi="Verdana" w:cs="Verdana"/>
                <w:sz w:val="20"/>
                <w:szCs w:val="20"/>
                <w:lang w:val="en-US"/>
              </w:rPr>
            </w:pPr>
          </w:p>
        </w:tc>
        <w:tc>
          <w:tcPr>
            <w:tcW w:w="12500" w:type="dxa"/>
            <w:vAlign w:val="center"/>
          </w:tcPr>
          <w:p w14:paraId="64EE403B" w14:textId="77777777" w:rsidR="001F4793" w:rsidRPr="00C124F1" w:rsidRDefault="001F47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Verdana"/>
                <w:sz w:val="20"/>
                <w:szCs w:val="20"/>
                <w:lang w:val="en-US"/>
              </w:rPr>
            </w:pPr>
          </w:p>
        </w:tc>
      </w:tr>
      <w:tr w:rsidR="001F4793" w:rsidRPr="00C124F1" w14:paraId="15FBE39C" w14:textId="77777777" w:rsidTr="007860FE">
        <w:tblPrEx>
          <w:tblBorders>
            <w:top w:val="none" w:sz="0" w:space="0" w:color="auto"/>
          </w:tblBorders>
        </w:tblPrEx>
        <w:tc>
          <w:tcPr>
            <w:tcW w:w="1152" w:type="dxa"/>
          </w:tcPr>
          <w:p w14:paraId="0F88F0DA" w14:textId="41F16196" w:rsidR="001F4793" w:rsidRPr="00C124F1" w:rsidRDefault="007860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Verdana" w:hAnsi="Verdana" w:cs="Verdana"/>
                <w:sz w:val="20"/>
                <w:szCs w:val="20"/>
                <w:lang w:val="en-US"/>
              </w:rPr>
            </w:pPr>
            <w:r w:rsidRPr="00C124F1">
              <w:rPr>
                <w:rFonts w:ascii="Verdana" w:hAnsi="Verdana" w:cs="Verdana"/>
                <w:sz w:val="20"/>
                <w:szCs w:val="20"/>
                <w:lang w:val="en-US"/>
              </w:rPr>
              <w:t xml:space="preserve"> </w:t>
            </w:r>
          </w:p>
        </w:tc>
        <w:tc>
          <w:tcPr>
            <w:tcW w:w="12500" w:type="dxa"/>
          </w:tcPr>
          <w:p w14:paraId="138CA753" w14:textId="49422EE8" w:rsidR="001F4793" w:rsidRPr="00C124F1" w:rsidRDefault="007860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Verdana" w:hAnsi="Verdana" w:cs="Verdana"/>
                <w:sz w:val="20"/>
                <w:szCs w:val="20"/>
                <w:lang w:val="en-US"/>
              </w:rPr>
            </w:pPr>
            <w:r w:rsidRPr="00C124F1">
              <w:rPr>
                <w:rFonts w:ascii="Verdana" w:hAnsi="Verdana" w:cs="Verdana"/>
                <w:sz w:val="20"/>
                <w:szCs w:val="20"/>
                <w:lang w:val="en-US"/>
              </w:rPr>
              <w:t xml:space="preserve"> </w:t>
            </w:r>
          </w:p>
        </w:tc>
      </w:tr>
      <w:tr w:rsidR="001F4793" w:rsidRPr="00C124F1" w14:paraId="73B0C597" w14:textId="77777777" w:rsidTr="007860FE">
        <w:tblPrEx>
          <w:tblBorders>
            <w:top w:val="none" w:sz="0" w:space="0" w:color="auto"/>
          </w:tblBorders>
        </w:tblPrEx>
        <w:trPr>
          <w:trHeight w:val="396"/>
        </w:trPr>
        <w:tc>
          <w:tcPr>
            <w:tcW w:w="1152" w:type="dxa"/>
            <w:vAlign w:val="center"/>
          </w:tcPr>
          <w:p w14:paraId="7B57A3F2" w14:textId="77777777" w:rsidR="001F4793" w:rsidRPr="00C124F1" w:rsidRDefault="001F47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Verdana" w:hAnsi="Verdana" w:cs="Verdana"/>
                <w:sz w:val="20"/>
                <w:szCs w:val="20"/>
                <w:lang w:val="en-US"/>
              </w:rPr>
            </w:pPr>
          </w:p>
        </w:tc>
        <w:tc>
          <w:tcPr>
            <w:tcW w:w="12500" w:type="dxa"/>
            <w:vAlign w:val="center"/>
          </w:tcPr>
          <w:p w14:paraId="6C3977AB" w14:textId="77777777" w:rsidR="001F4793" w:rsidRPr="00C124F1" w:rsidRDefault="001F47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Verdana"/>
                <w:sz w:val="20"/>
                <w:szCs w:val="20"/>
                <w:lang w:val="en-US"/>
              </w:rPr>
            </w:pPr>
          </w:p>
        </w:tc>
      </w:tr>
      <w:tr w:rsidR="001F4793" w:rsidRPr="00C124F1" w14:paraId="0734838C" w14:textId="77777777" w:rsidTr="007860FE">
        <w:tblPrEx>
          <w:tblBorders>
            <w:top w:val="none" w:sz="0" w:space="0" w:color="auto"/>
          </w:tblBorders>
        </w:tblPrEx>
        <w:tc>
          <w:tcPr>
            <w:tcW w:w="1152" w:type="dxa"/>
          </w:tcPr>
          <w:p w14:paraId="5F993667" w14:textId="19C3D35E" w:rsidR="001F4793" w:rsidRPr="00C124F1" w:rsidRDefault="007860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Verdana" w:hAnsi="Verdana" w:cs="Verdana"/>
                <w:sz w:val="20"/>
                <w:szCs w:val="20"/>
                <w:lang w:val="en-US"/>
              </w:rPr>
            </w:pPr>
            <w:r w:rsidRPr="00C124F1">
              <w:rPr>
                <w:rFonts w:ascii="Verdana" w:hAnsi="Verdana" w:cs="Verdana"/>
                <w:sz w:val="20"/>
                <w:szCs w:val="20"/>
                <w:lang w:val="en-US"/>
              </w:rPr>
              <w:t xml:space="preserve"> </w:t>
            </w:r>
          </w:p>
        </w:tc>
        <w:tc>
          <w:tcPr>
            <w:tcW w:w="12500" w:type="dxa"/>
          </w:tcPr>
          <w:p w14:paraId="1F39CB2F" w14:textId="0F277FF3" w:rsidR="001F4793" w:rsidRPr="00C124F1" w:rsidRDefault="007860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Verdana" w:hAnsi="Verdana" w:cs="Verdana"/>
                <w:sz w:val="20"/>
                <w:szCs w:val="20"/>
                <w:lang w:val="en-US"/>
              </w:rPr>
            </w:pPr>
            <w:r w:rsidRPr="00C124F1">
              <w:rPr>
                <w:rFonts w:ascii="Verdana" w:hAnsi="Verdana" w:cs="Verdana"/>
                <w:sz w:val="20"/>
                <w:szCs w:val="20"/>
                <w:lang w:val="en-US"/>
              </w:rPr>
              <w:t xml:space="preserve"> </w:t>
            </w:r>
          </w:p>
        </w:tc>
      </w:tr>
      <w:tr w:rsidR="001F4793" w:rsidRPr="00C124F1" w14:paraId="1B59E794" w14:textId="77777777" w:rsidTr="007860FE">
        <w:tblPrEx>
          <w:tblBorders>
            <w:top w:val="none" w:sz="0" w:space="0" w:color="auto"/>
          </w:tblBorders>
        </w:tblPrEx>
        <w:tc>
          <w:tcPr>
            <w:tcW w:w="1152" w:type="dxa"/>
            <w:vAlign w:val="center"/>
          </w:tcPr>
          <w:p w14:paraId="04A7518D" w14:textId="77777777" w:rsidR="001F4793" w:rsidRPr="00C124F1" w:rsidRDefault="001F47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Verdana" w:hAnsi="Verdana" w:cs="Verdana"/>
                <w:sz w:val="20"/>
                <w:szCs w:val="20"/>
                <w:lang w:val="en-US"/>
              </w:rPr>
            </w:pPr>
          </w:p>
        </w:tc>
        <w:tc>
          <w:tcPr>
            <w:tcW w:w="12500" w:type="dxa"/>
            <w:vAlign w:val="center"/>
          </w:tcPr>
          <w:p w14:paraId="21F050D6" w14:textId="77777777" w:rsidR="001F4793" w:rsidRPr="00C124F1" w:rsidRDefault="001F47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Verdana"/>
                <w:sz w:val="20"/>
                <w:szCs w:val="20"/>
                <w:lang w:val="en-US"/>
              </w:rPr>
            </w:pPr>
          </w:p>
        </w:tc>
      </w:tr>
      <w:tr w:rsidR="001F4793" w:rsidRPr="00C124F1" w14:paraId="12B2E760" w14:textId="77777777" w:rsidTr="007860FE">
        <w:tblPrEx>
          <w:tblBorders>
            <w:top w:val="none" w:sz="0" w:space="0" w:color="auto"/>
          </w:tblBorders>
        </w:tblPrEx>
        <w:tc>
          <w:tcPr>
            <w:tcW w:w="1152" w:type="dxa"/>
          </w:tcPr>
          <w:p w14:paraId="6315D754" w14:textId="27341B24" w:rsidR="001F4793" w:rsidRPr="00C124F1" w:rsidRDefault="007860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Verdana" w:hAnsi="Verdana" w:cs="Verdana"/>
                <w:sz w:val="20"/>
                <w:szCs w:val="20"/>
                <w:lang w:val="en-US"/>
              </w:rPr>
            </w:pPr>
            <w:r w:rsidRPr="00C124F1">
              <w:rPr>
                <w:rFonts w:ascii="Verdana" w:hAnsi="Verdana" w:cs="Verdana"/>
                <w:sz w:val="20"/>
                <w:szCs w:val="20"/>
                <w:lang w:val="en-US"/>
              </w:rPr>
              <w:t xml:space="preserve"> </w:t>
            </w:r>
          </w:p>
        </w:tc>
        <w:tc>
          <w:tcPr>
            <w:tcW w:w="12500" w:type="dxa"/>
          </w:tcPr>
          <w:p w14:paraId="57F2A50E" w14:textId="0472BBE4" w:rsidR="001F4793" w:rsidRPr="00C124F1" w:rsidRDefault="007860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Verdana" w:hAnsi="Verdana" w:cs="Verdana"/>
                <w:sz w:val="20"/>
                <w:szCs w:val="20"/>
                <w:lang w:val="en-US"/>
              </w:rPr>
            </w:pPr>
            <w:r w:rsidRPr="00C124F1">
              <w:rPr>
                <w:rFonts w:ascii="Verdana" w:hAnsi="Verdana" w:cs="Verdana"/>
                <w:sz w:val="20"/>
                <w:szCs w:val="20"/>
                <w:lang w:val="en-US"/>
              </w:rPr>
              <w:t xml:space="preserve"> </w:t>
            </w:r>
          </w:p>
        </w:tc>
      </w:tr>
      <w:tr w:rsidR="001F4793" w:rsidRPr="00C124F1" w14:paraId="05CA40A3" w14:textId="77777777" w:rsidTr="007860FE">
        <w:tblPrEx>
          <w:tblBorders>
            <w:top w:val="none" w:sz="0" w:space="0" w:color="auto"/>
          </w:tblBorders>
        </w:tblPrEx>
        <w:tc>
          <w:tcPr>
            <w:tcW w:w="1152" w:type="dxa"/>
            <w:vAlign w:val="center"/>
          </w:tcPr>
          <w:p w14:paraId="746306D1" w14:textId="77777777" w:rsidR="001F4793" w:rsidRPr="00C124F1" w:rsidRDefault="001F47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Verdana" w:hAnsi="Verdana" w:cs="Verdana"/>
                <w:sz w:val="20"/>
                <w:szCs w:val="20"/>
                <w:lang w:val="en-US"/>
              </w:rPr>
            </w:pPr>
          </w:p>
        </w:tc>
        <w:tc>
          <w:tcPr>
            <w:tcW w:w="12500" w:type="dxa"/>
            <w:vAlign w:val="center"/>
          </w:tcPr>
          <w:p w14:paraId="160981EE" w14:textId="77777777" w:rsidR="001F4793" w:rsidRPr="00C124F1" w:rsidRDefault="001F47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Verdana"/>
                <w:sz w:val="20"/>
                <w:szCs w:val="20"/>
                <w:lang w:val="en-US"/>
              </w:rPr>
            </w:pPr>
          </w:p>
        </w:tc>
      </w:tr>
      <w:tr w:rsidR="001F4793" w:rsidRPr="00C124F1" w14:paraId="05E4ECAF" w14:textId="77777777" w:rsidTr="007860FE">
        <w:tblPrEx>
          <w:tblBorders>
            <w:top w:val="none" w:sz="0" w:space="0" w:color="auto"/>
          </w:tblBorders>
        </w:tblPrEx>
        <w:tc>
          <w:tcPr>
            <w:tcW w:w="1152" w:type="dxa"/>
          </w:tcPr>
          <w:p w14:paraId="3B1E5108" w14:textId="024269E3" w:rsidR="001F4793" w:rsidRPr="00C124F1" w:rsidRDefault="007860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Verdana" w:hAnsi="Verdana" w:cs="Verdana"/>
                <w:sz w:val="20"/>
                <w:szCs w:val="20"/>
                <w:lang w:val="en-US"/>
              </w:rPr>
            </w:pPr>
            <w:r w:rsidRPr="00C124F1">
              <w:rPr>
                <w:rFonts w:ascii="Verdana" w:hAnsi="Verdana" w:cs="Verdana"/>
                <w:sz w:val="20"/>
                <w:szCs w:val="20"/>
                <w:lang w:val="en-US"/>
              </w:rPr>
              <w:lastRenderedPageBreak/>
              <w:t xml:space="preserve"> </w:t>
            </w:r>
          </w:p>
        </w:tc>
        <w:tc>
          <w:tcPr>
            <w:tcW w:w="12500" w:type="dxa"/>
          </w:tcPr>
          <w:p w14:paraId="3FA3B1B3" w14:textId="5FC30B4F" w:rsidR="001F4793" w:rsidRPr="00C124F1" w:rsidRDefault="007860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Verdana" w:hAnsi="Verdana" w:cs="Verdana"/>
                <w:sz w:val="20"/>
                <w:szCs w:val="20"/>
                <w:lang w:val="en-US"/>
              </w:rPr>
            </w:pPr>
            <w:r w:rsidRPr="00C124F1">
              <w:rPr>
                <w:rFonts w:ascii="Verdana" w:hAnsi="Verdana" w:cs="Verdana"/>
                <w:sz w:val="20"/>
                <w:szCs w:val="20"/>
                <w:lang w:val="en-US"/>
              </w:rPr>
              <w:t xml:space="preserve"> </w:t>
            </w:r>
          </w:p>
        </w:tc>
      </w:tr>
      <w:tr w:rsidR="001F4793" w:rsidRPr="00C124F1" w14:paraId="6C5E693F" w14:textId="77777777" w:rsidTr="007860FE">
        <w:tblPrEx>
          <w:tblBorders>
            <w:top w:val="none" w:sz="0" w:space="0" w:color="auto"/>
          </w:tblBorders>
        </w:tblPrEx>
        <w:tc>
          <w:tcPr>
            <w:tcW w:w="1152" w:type="dxa"/>
            <w:vAlign w:val="center"/>
          </w:tcPr>
          <w:p w14:paraId="3A58A215" w14:textId="77777777" w:rsidR="001F4793" w:rsidRPr="00C124F1" w:rsidRDefault="001F47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Verdana" w:hAnsi="Verdana" w:cs="Verdana"/>
                <w:sz w:val="20"/>
                <w:szCs w:val="20"/>
                <w:lang w:val="en-US"/>
              </w:rPr>
            </w:pPr>
          </w:p>
        </w:tc>
        <w:tc>
          <w:tcPr>
            <w:tcW w:w="12500" w:type="dxa"/>
            <w:vAlign w:val="center"/>
          </w:tcPr>
          <w:p w14:paraId="754ED56B" w14:textId="77777777" w:rsidR="001F4793" w:rsidRPr="00C124F1" w:rsidRDefault="001F47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Verdana"/>
                <w:sz w:val="20"/>
                <w:szCs w:val="20"/>
                <w:lang w:val="en-US"/>
              </w:rPr>
            </w:pPr>
          </w:p>
        </w:tc>
      </w:tr>
      <w:tr w:rsidR="001F4793" w:rsidRPr="00C124F1" w14:paraId="4F5695E9" w14:textId="77777777" w:rsidTr="007860FE">
        <w:tblPrEx>
          <w:tblBorders>
            <w:top w:val="none" w:sz="0" w:space="0" w:color="auto"/>
          </w:tblBorders>
        </w:tblPrEx>
        <w:tc>
          <w:tcPr>
            <w:tcW w:w="1152" w:type="dxa"/>
          </w:tcPr>
          <w:p w14:paraId="7CF88DFE" w14:textId="0CFFFEFA" w:rsidR="001F4793" w:rsidRPr="00C124F1" w:rsidRDefault="009935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Verdana" w:hAnsi="Verdana" w:cs="Verdana"/>
                <w:sz w:val="20"/>
                <w:szCs w:val="20"/>
                <w:lang w:val="en-US"/>
              </w:rPr>
            </w:pPr>
            <w:r w:rsidRPr="00C124F1">
              <w:rPr>
                <w:rFonts w:ascii="Verdana" w:hAnsi="Verdana" w:cs="Verdana"/>
                <w:sz w:val="20"/>
                <w:szCs w:val="20"/>
                <w:lang w:val="en-US"/>
              </w:rPr>
              <w:t xml:space="preserve"> </w:t>
            </w:r>
          </w:p>
        </w:tc>
        <w:tc>
          <w:tcPr>
            <w:tcW w:w="12500" w:type="dxa"/>
          </w:tcPr>
          <w:p w14:paraId="644893AF" w14:textId="4D64BE1A" w:rsidR="001F4793" w:rsidRPr="00C124F1" w:rsidRDefault="00C220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Verdana" w:hAnsi="Verdana" w:cs="Verdana"/>
                <w:sz w:val="20"/>
                <w:szCs w:val="20"/>
                <w:lang w:val="en-US"/>
              </w:rPr>
            </w:pPr>
            <w:r w:rsidRPr="00C124F1">
              <w:rPr>
                <w:rFonts w:ascii="Verdana" w:hAnsi="Verdana" w:cs="Verdana"/>
                <w:sz w:val="20"/>
                <w:szCs w:val="20"/>
                <w:lang w:val="en-US"/>
              </w:rPr>
              <w:t xml:space="preserve"> </w:t>
            </w:r>
          </w:p>
        </w:tc>
      </w:tr>
      <w:tr w:rsidR="001F4793" w:rsidRPr="00C124F1" w14:paraId="0A456A17" w14:textId="77777777" w:rsidTr="007860FE">
        <w:tblPrEx>
          <w:tblBorders>
            <w:top w:val="none" w:sz="0" w:space="0" w:color="auto"/>
          </w:tblBorders>
        </w:tblPrEx>
        <w:tc>
          <w:tcPr>
            <w:tcW w:w="1152" w:type="dxa"/>
            <w:vAlign w:val="center"/>
          </w:tcPr>
          <w:p w14:paraId="47C1F6B8" w14:textId="77777777" w:rsidR="001F4793" w:rsidRPr="00C124F1" w:rsidRDefault="001F47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Verdana" w:hAnsi="Verdana" w:cs="Verdana"/>
                <w:sz w:val="20"/>
                <w:szCs w:val="20"/>
                <w:lang w:val="en-US"/>
              </w:rPr>
            </w:pPr>
          </w:p>
        </w:tc>
        <w:tc>
          <w:tcPr>
            <w:tcW w:w="12500" w:type="dxa"/>
            <w:vAlign w:val="center"/>
          </w:tcPr>
          <w:p w14:paraId="7722B9F9" w14:textId="77777777" w:rsidR="001F4793" w:rsidRPr="00C124F1" w:rsidRDefault="001F47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Verdana"/>
                <w:sz w:val="20"/>
                <w:szCs w:val="20"/>
                <w:lang w:val="en-US"/>
              </w:rPr>
            </w:pPr>
          </w:p>
        </w:tc>
      </w:tr>
      <w:tr w:rsidR="001F4793" w:rsidRPr="00C124F1" w14:paraId="59942515" w14:textId="77777777" w:rsidTr="007860FE">
        <w:tblPrEx>
          <w:tblBorders>
            <w:top w:val="none" w:sz="0" w:space="0" w:color="auto"/>
          </w:tblBorders>
        </w:tblPrEx>
        <w:tc>
          <w:tcPr>
            <w:tcW w:w="1152" w:type="dxa"/>
          </w:tcPr>
          <w:p w14:paraId="2403A5BC" w14:textId="28EBA501" w:rsidR="001F4793" w:rsidRPr="00C124F1" w:rsidRDefault="009935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Verdana" w:hAnsi="Verdana" w:cs="Verdana"/>
                <w:sz w:val="20"/>
                <w:szCs w:val="20"/>
                <w:lang w:val="en-US"/>
              </w:rPr>
            </w:pPr>
            <w:r w:rsidRPr="00C124F1">
              <w:rPr>
                <w:rFonts w:ascii="Verdana" w:hAnsi="Verdana" w:cs="Verdana"/>
                <w:sz w:val="20"/>
                <w:szCs w:val="20"/>
                <w:lang w:val="en-US"/>
              </w:rPr>
              <w:t xml:space="preserve"> </w:t>
            </w:r>
          </w:p>
        </w:tc>
        <w:tc>
          <w:tcPr>
            <w:tcW w:w="12500" w:type="dxa"/>
          </w:tcPr>
          <w:p w14:paraId="20D2FF2D" w14:textId="162E4271" w:rsidR="001F4793" w:rsidRPr="00C124F1" w:rsidRDefault="009935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Verdana" w:hAnsi="Verdana" w:cs="Verdana"/>
                <w:sz w:val="20"/>
                <w:szCs w:val="20"/>
                <w:lang w:val="en-US"/>
              </w:rPr>
            </w:pPr>
            <w:r w:rsidRPr="00C124F1">
              <w:rPr>
                <w:rFonts w:ascii="Verdana" w:hAnsi="Verdana" w:cs="Verdana"/>
                <w:sz w:val="20"/>
                <w:szCs w:val="20"/>
                <w:lang w:val="en-US"/>
              </w:rPr>
              <w:t xml:space="preserve"> </w:t>
            </w:r>
          </w:p>
        </w:tc>
      </w:tr>
      <w:tr w:rsidR="001F4793" w:rsidRPr="00C124F1" w14:paraId="1FEF77B9" w14:textId="77777777" w:rsidTr="007860FE">
        <w:tblPrEx>
          <w:tblBorders>
            <w:top w:val="none" w:sz="0" w:space="0" w:color="auto"/>
          </w:tblBorders>
        </w:tblPrEx>
        <w:tc>
          <w:tcPr>
            <w:tcW w:w="1152" w:type="dxa"/>
            <w:vAlign w:val="center"/>
          </w:tcPr>
          <w:p w14:paraId="235F7843" w14:textId="77777777" w:rsidR="001F4793" w:rsidRPr="00C124F1" w:rsidRDefault="001F47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Verdana" w:hAnsi="Verdana" w:cs="Verdana"/>
                <w:sz w:val="20"/>
                <w:szCs w:val="20"/>
                <w:lang w:val="en-US"/>
              </w:rPr>
            </w:pPr>
          </w:p>
        </w:tc>
        <w:tc>
          <w:tcPr>
            <w:tcW w:w="12500" w:type="dxa"/>
            <w:vAlign w:val="center"/>
          </w:tcPr>
          <w:p w14:paraId="20956FD1" w14:textId="77777777" w:rsidR="001F4793" w:rsidRPr="00C124F1" w:rsidRDefault="001F47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Verdana"/>
                <w:sz w:val="20"/>
                <w:szCs w:val="20"/>
                <w:lang w:val="en-US"/>
              </w:rPr>
            </w:pPr>
          </w:p>
        </w:tc>
      </w:tr>
      <w:tr w:rsidR="001F4793" w:rsidRPr="00C124F1" w14:paraId="066A625F" w14:textId="77777777" w:rsidTr="007860FE">
        <w:tblPrEx>
          <w:tblBorders>
            <w:top w:val="none" w:sz="0" w:space="0" w:color="auto"/>
          </w:tblBorders>
        </w:tblPrEx>
        <w:tc>
          <w:tcPr>
            <w:tcW w:w="1152" w:type="dxa"/>
          </w:tcPr>
          <w:p w14:paraId="40D0C308" w14:textId="588DE36D" w:rsidR="001F4793" w:rsidRPr="00C124F1" w:rsidRDefault="009935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Verdana" w:hAnsi="Verdana" w:cs="Verdana"/>
                <w:sz w:val="20"/>
                <w:szCs w:val="20"/>
                <w:lang w:val="en-US"/>
              </w:rPr>
            </w:pPr>
            <w:r w:rsidRPr="00C124F1">
              <w:rPr>
                <w:rFonts w:ascii="Verdana" w:hAnsi="Verdana" w:cs="Verdana"/>
                <w:sz w:val="20"/>
                <w:szCs w:val="20"/>
                <w:lang w:val="en-US"/>
              </w:rPr>
              <w:t xml:space="preserve"> </w:t>
            </w:r>
          </w:p>
        </w:tc>
        <w:tc>
          <w:tcPr>
            <w:tcW w:w="12500" w:type="dxa"/>
          </w:tcPr>
          <w:p w14:paraId="23D6E70B" w14:textId="261D0DBF" w:rsidR="001F4793" w:rsidRPr="00C124F1" w:rsidRDefault="009935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Verdana" w:hAnsi="Verdana" w:cs="Verdana"/>
                <w:sz w:val="20"/>
                <w:szCs w:val="20"/>
                <w:lang w:val="en-US"/>
              </w:rPr>
            </w:pPr>
            <w:r w:rsidRPr="00C124F1">
              <w:rPr>
                <w:rFonts w:ascii="Verdana" w:hAnsi="Verdana" w:cs="Verdana"/>
                <w:sz w:val="20"/>
                <w:szCs w:val="20"/>
                <w:lang w:val="en-US"/>
              </w:rPr>
              <w:t xml:space="preserve"> </w:t>
            </w:r>
          </w:p>
        </w:tc>
      </w:tr>
      <w:tr w:rsidR="001F4793" w:rsidRPr="00C124F1" w14:paraId="3B6B1ADE" w14:textId="77777777" w:rsidTr="007860FE">
        <w:tblPrEx>
          <w:tblBorders>
            <w:top w:val="none" w:sz="0" w:space="0" w:color="auto"/>
          </w:tblBorders>
        </w:tblPrEx>
        <w:tc>
          <w:tcPr>
            <w:tcW w:w="1152" w:type="dxa"/>
            <w:vAlign w:val="center"/>
          </w:tcPr>
          <w:p w14:paraId="3A4C9407" w14:textId="74ACADE6" w:rsidR="001F4793" w:rsidRPr="00C124F1" w:rsidRDefault="009935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Verdana" w:hAnsi="Verdana" w:cs="Verdana"/>
                <w:sz w:val="20"/>
                <w:szCs w:val="20"/>
                <w:lang w:val="en-US"/>
              </w:rPr>
            </w:pPr>
            <w:r w:rsidRPr="00C124F1">
              <w:rPr>
                <w:rFonts w:ascii="Verdana" w:hAnsi="Verdana" w:cs="Verdana"/>
                <w:sz w:val="20"/>
                <w:szCs w:val="20"/>
                <w:lang w:val="en-US"/>
              </w:rPr>
              <w:t xml:space="preserve"> </w:t>
            </w:r>
          </w:p>
        </w:tc>
        <w:tc>
          <w:tcPr>
            <w:tcW w:w="12500" w:type="dxa"/>
            <w:vAlign w:val="center"/>
          </w:tcPr>
          <w:p w14:paraId="26D7AF41" w14:textId="77777777" w:rsidR="001F4793" w:rsidRPr="00C124F1" w:rsidRDefault="001F47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Verdana"/>
                <w:sz w:val="20"/>
                <w:szCs w:val="20"/>
                <w:lang w:val="en-US"/>
              </w:rPr>
            </w:pPr>
          </w:p>
        </w:tc>
      </w:tr>
      <w:tr w:rsidR="001F4793" w:rsidRPr="00C124F1" w14:paraId="46B7A6A6" w14:textId="77777777" w:rsidTr="007860FE">
        <w:tblPrEx>
          <w:tblBorders>
            <w:top w:val="none" w:sz="0" w:space="0" w:color="auto"/>
          </w:tblBorders>
        </w:tblPrEx>
        <w:tc>
          <w:tcPr>
            <w:tcW w:w="1152" w:type="dxa"/>
          </w:tcPr>
          <w:p w14:paraId="16F290B7" w14:textId="30B55BC8" w:rsidR="001F4793" w:rsidRPr="00C124F1" w:rsidRDefault="009935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Verdana" w:hAnsi="Verdana" w:cs="Verdana"/>
                <w:sz w:val="20"/>
                <w:szCs w:val="20"/>
                <w:lang w:val="en-US"/>
              </w:rPr>
            </w:pPr>
            <w:r w:rsidRPr="00C124F1">
              <w:rPr>
                <w:rFonts w:ascii="Verdana" w:hAnsi="Verdana" w:cs="Verdana"/>
                <w:sz w:val="20"/>
                <w:szCs w:val="20"/>
                <w:lang w:val="en-US"/>
              </w:rPr>
              <w:t xml:space="preserve"> </w:t>
            </w:r>
          </w:p>
        </w:tc>
        <w:tc>
          <w:tcPr>
            <w:tcW w:w="12500" w:type="dxa"/>
          </w:tcPr>
          <w:p w14:paraId="780A85B0" w14:textId="3048D1FD" w:rsidR="001F4793" w:rsidRPr="00C124F1" w:rsidRDefault="009935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Verdana" w:hAnsi="Verdana" w:cs="Verdana"/>
                <w:sz w:val="20"/>
                <w:szCs w:val="20"/>
                <w:lang w:val="en-US"/>
              </w:rPr>
            </w:pPr>
            <w:r w:rsidRPr="00C124F1">
              <w:rPr>
                <w:rFonts w:ascii="Verdana" w:hAnsi="Verdana" w:cs="Verdana"/>
                <w:sz w:val="20"/>
                <w:szCs w:val="20"/>
                <w:lang w:val="en-US"/>
              </w:rPr>
              <w:t xml:space="preserve"> </w:t>
            </w:r>
          </w:p>
        </w:tc>
      </w:tr>
      <w:tr w:rsidR="001F4793" w:rsidRPr="00C124F1" w14:paraId="0B5E5ECF" w14:textId="77777777" w:rsidTr="007860FE">
        <w:tblPrEx>
          <w:tblBorders>
            <w:top w:val="none" w:sz="0" w:space="0" w:color="auto"/>
          </w:tblBorders>
        </w:tblPrEx>
        <w:tc>
          <w:tcPr>
            <w:tcW w:w="1152" w:type="dxa"/>
            <w:vAlign w:val="center"/>
          </w:tcPr>
          <w:p w14:paraId="0E8115EF" w14:textId="77777777" w:rsidR="001F4793" w:rsidRPr="00C124F1" w:rsidRDefault="001F47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Verdana" w:hAnsi="Verdana" w:cs="Verdana"/>
                <w:sz w:val="20"/>
                <w:szCs w:val="20"/>
                <w:lang w:val="en-US"/>
              </w:rPr>
            </w:pPr>
          </w:p>
        </w:tc>
        <w:tc>
          <w:tcPr>
            <w:tcW w:w="12500" w:type="dxa"/>
            <w:vAlign w:val="center"/>
          </w:tcPr>
          <w:p w14:paraId="09332D52" w14:textId="77777777" w:rsidR="001F4793" w:rsidRPr="00C124F1" w:rsidRDefault="001F47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Verdana"/>
                <w:sz w:val="20"/>
                <w:szCs w:val="20"/>
                <w:lang w:val="en-US"/>
              </w:rPr>
            </w:pPr>
          </w:p>
        </w:tc>
      </w:tr>
      <w:tr w:rsidR="001F4793" w:rsidRPr="00C124F1" w14:paraId="4ECD8D4B" w14:textId="77777777" w:rsidTr="007860FE">
        <w:tblPrEx>
          <w:tblBorders>
            <w:top w:val="none" w:sz="0" w:space="0" w:color="auto"/>
          </w:tblBorders>
        </w:tblPrEx>
        <w:tc>
          <w:tcPr>
            <w:tcW w:w="1152" w:type="dxa"/>
          </w:tcPr>
          <w:p w14:paraId="3E67F1A2" w14:textId="6D869583" w:rsidR="001F4793" w:rsidRPr="00C124F1" w:rsidRDefault="009F3D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Verdana" w:hAnsi="Verdana" w:cs="Verdana"/>
                <w:sz w:val="20"/>
                <w:szCs w:val="20"/>
                <w:lang w:val="en-US"/>
              </w:rPr>
            </w:pPr>
            <w:r w:rsidRPr="00C124F1">
              <w:rPr>
                <w:rFonts w:ascii="Verdana" w:hAnsi="Verdana" w:cs="Verdana"/>
                <w:sz w:val="20"/>
                <w:szCs w:val="20"/>
                <w:lang w:val="en-US"/>
              </w:rPr>
              <w:t xml:space="preserve"> </w:t>
            </w:r>
          </w:p>
        </w:tc>
        <w:tc>
          <w:tcPr>
            <w:tcW w:w="12500" w:type="dxa"/>
          </w:tcPr>
          <w:p w14:paraId="1B2E0048" w14:textId="12D2EBA8" w:rsidR="001F4793" w:rsidRPr="00C124F1" w:rsidRDefault="009F3D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Verdana" w:hAnsi="Verdana" w:cs="Verdana"/>
                <w:sz w:val="20"/>
                <w:szCs w:val="20"/>
                <w:lang w:val="en-US"/>
              </w:rPr>
            </w:pPr>
            <w:r w:rsidRPr="00C124F1">
              <w:rPr>
                <w:rFonts w:ascii="Verdana" w:hAnsi="Verdana" w:cs="Verdana"/>
                <w:sz w:val="20"/>
                <w:szCs w:val="20"/>
                <w:lang w:val="en-US"/>
              </w:rPr>
              <w:t xml:space="preserve"> </w:t>
            </w:r>
          </w:p>
        </w:tc>
      </w:tr>
      <w:tr w:rsidR="001F4793" w:rsidRPr="00C124F1" w14:paraId="402ABA25" w14:textId="77777777" w:rsidTr="007860FE">
        <w:tblPrEx>
          <w:tblBorders>
            <w:top w:val="none" w:sz="0" w:space="0" w:color="auto"/>
          </w:tblBorders>
        </w:tblPrEx>
        <w:tc>
          <w:tcPr>
            <w:tcW w:w="1152" w:type="dxa"/>
            <w:vAlign w:val="center"/>
          </w:tcPr>
          <w:p w14:paraId="3EB2467F" w14:textId="77777777" w:rsidR="001F4793" w:rsidRPr="00C124F1" w:rsidRDefault="001F47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Verdana" w:hAnsi="Verdana" w:cs="Verdana"/>
                <w:sz w:val="20"/>
                <w:szCs w:val="20"/>
                <w:lang w:val="en-US"/>
              </w:rPr>
            </w:pPr>
          </w:p>
        </w:tc>
        <w:tc>
          <w:tcPr>
            <w:tcW w:w="12500" w:type="dxa"/>
            <w:vAlign w:val="center"/>
          </w:tcPr>
          <w:p w14:paraId="58473E37" w14:textId="77777777" w:rsidR="001F4793" w:rsidRPr="00C124F1" w:rsidRDefault="001F47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Verdana"/>
                <w:sz w:val="20"/>
                <w:szCs w:val="20"/>
                <w:lang w:val="en-US"/>
              </w:rPr>
            </w:pPr>
          </w:p>
        </w:tc>
      </w:tr>
      <w:tr w:rsidR="001F4793" w:rsidRPr="00C124F1" w14:paraId="455CA6A0" w14:textId="77777777" w:rsidTr="007860FE">
        <w:tblPrEx>
          <w:tblBorders>
            <w:top w:val="none" w:sz="0" w:space="0" w:color="auto"/>
          </w:tblBorders>
        </w:tblPrEx>
        <w:tc>
          <w:tcPr>
            <w:tcW w:w="1152" w:type="dxa"/>
          </w:tcPr>
          <w:p w14:paraId="4233E213" w14:textId="59636917" w:rsidR="001F4793" w:rsidRPr="00C124F1" w:rsidRDefault="009A1CD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Verdana" w:hAnsi="Verdana" w:cs="Verdana"/>
                <w:sz w:val="20"/>
                <w:szCs w:val="20"/>
                <w:lang w:val="en-US"/>
              </w:rPr>
            </w:pPr>
            <w:r w:rsidRPr="00C124F1">
              <w:rPr>
                <w:rFonts w:ascii="Verdana" w:hAnsi="Verdana" w:cs="Verdana"/>
                <w:sz w:val="20"/>
                <w:szCs w:val="20"/>
                <w:lang w:val="en-US"/>
              </w:rPr>
              <w:t xml:space="preserve"> </w:t>
            </w:r>
          </w:p>
        </w:tc>
        <w:tc>
          <w:tcPr>
            <w:tcW w:w="12500" w:type="dxa"/>
          </w:tcPr>
          <w:p w14:paraId="2D12CD59" w14:textId="1399A13B" w:rsidR="001F4793" w:rsidRPr="00C124F1" w:rsidRDefault="009A1CD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Verdana" w:hAnsi="Verdana" w:cs="Verdana"/>
                <w:sz w:val="20"/>
                <w:szCs w:val="20"/>
                <w:lang w:val="en-US"/>
              </w:rPr>
            </w:pPr>
            <w:r w:rsidRPr="00C124F1">
              <w:rPr>
                <w:rFonts w:ascii="Verdana" w:hAnsi="Verdana" w:cs="Verdana"/>
                <w:sz w:val="20"/>
                <w:szCs w:val="20"/>
                <w:lang w:val="en-US"/>
              </w:rPr>
              <w:t xml:space="preserve"> </w:t>
            </w:r>
          </w:p>
        </w:tc>
      </w:tr>
      <w:tr w:rsidR="001F4793" w:rsidRPr="00C124F1" w14:paraId="24484291" w14:textId="77777777" w:rsidTr="007860FE">
        <w:tblPrEx>
          <w:tblBorders>
            <w:top w:val="none" w:sz="0" w:space="0" w:color="auto"/>
          </w:tblBorders>
        </w:tblPrEx>
        <w:tc>
          <w:tcPr>
            <w:tcW w:w="1152" w:type="dxa"/>
            <w:vAlign w:val="center"/>
          </w:tcPr>
          <w:p w14:paraId="0E71130F" w14:textId="77777777" w:rsidR="001F4793" w:rsidRPr="00C124F1" w:rsidRDefault="001F47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Verdana" w:hAnsi="Verdana" w:cs="Verdana"/>
                <w:sz w:val="20"/>
                <w:szCs w:val="20"/>
                <w:lang w:val="en-US"/>
              </w:rPr>
            </w:pPr>
          </w:p>
        </w:tc>
        <w:tc>
          <w:tcPr>
            <w:tcW w:w="12500" w:type="dxa"/>
            <w:vAlign w:val="center"/>
          </w:tcPr>
          <w:p w14:paraId="22F4CC24" w14:textId="77777777" w:rsidR="001F4793" w:rsidRPr="00C124F1" w:rsidRDefault="001F47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Verdana"/>
                <w:sz w:val="20"/>
                <w:szCs w:val="20"/>
                <w:lang w:val="en-US"/>
              </w:rPr>
            </w:pPr>
          </w:p>
        </w:tc>
      </w:tr>
      <w:tr w:rsidR="001F4793" w:rsidRPr="00C124F1" w14:paraId="4CA9C1A2" w14:textId="77777777" w:rsidTr="007860FE">
        <w:tblPrEx>
          <w:tblBorders>
            <w:top w:val="none" w:sz="0" w:space="0" w:color="auto"/>
          </w:tblBorders>
        </w:tblPrEx>
        <w:tc>
          <w:tcPr>
            <w:tcW w:w="1152" w:type="dxa"/>
          </w:tcPr>
          <w:p w14:paraId="032E8514" w14:textId="46E5B0CF" w:rsidR="001F4793" w:rsidRPr="00C124F1" w:rsidRDefault="009A1CD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Verdana" w:hAnsi="Verdana" w:cs="Verdana"/>
                <w:sz w:val="20"/>
                <w:szCs w:val="20"/>
                <w:lang w:val="en-US"/>
              </w:rPr>
            </w:pPr>
            <w:r w:rsidRPr="00C124F1">
              <w:rPr>
                <w:rFonts w:ascii="Verdana" w:hAnsi="Verdana" w:cs="Verdana"/>
                <w:sz w:val="20"/>
                <w:szCs w:val="20"/>
                <w:lang w:val="en-US"/>
              </w:rPr>
              <w:t xml:space="preserve"> </w:t>
            </w:r>
          </w:p>
        </w:tc>
        <w:tc>
          <w:tcPr>
            <w:tcW w:w="12500" w:type="dxa"/>
          </w:tcPr>
          <w:p w14:paraId="566DC84B" w14:textId="16EF19CC" w:rsidR="001F4793" w:rsidRPr="00C124F1" w:rsidRDefault="009A1CD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Verdana" w:hAnsi="Verdana" w:cs="Verdana"/>
                <w:sz w:val="20"/>
                <w:szCs w:val="20"/>
                <w:lang w:val="en-US"/>
              </w:rPr>
            </w:pPr>
            <w:r w:rsidRPr="00C124F1">
              <w:rPr>
                <w:rFonts w:ascii="Verdana" w:hAnsi="Verdana" w:cs="Verdana"/>
                <w:sz w:val="20"/>
                <w:szCs w:val="20"/>
                <w:lang w:val="en-US"/>
              </w:rPr>
              <w:t xml:space="preserve"> </w:t>
            </w:r>
          </w:p>
        </w:tc>
      </w:tr>
      <w:tr w:rsidR="001F4793" w:rsidRPr="00C124F1" w14:paraId="6A0BCDEC" w14:textId="77777777" w:rsidTr="007860FE">
        <w:tblPrEx>
          <w:tblBorders>
            <w:top w:val="none" w:sz="0" w:space="0" w:color="auto"/>
          </w:tblBorders>
        </w:tblPrEx>
        <w:tc>
          <w:tcPr>
            <w:tcW w:w="1152" w:type="dxa"/>
            <w:vAlign w:val="center"/>
          </w:tcPr>
          <w:p w14:paraId="27763C45" w14:textId="77777777" w:rsidR="001F4793" w:rsidRPr="00C124F1" w:rsidRDefault="001F47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Verdana" w:hAnsi="Verdana" w:cs="Verdana"/>
                <w:sz w:val="20"/>
                <w:szCs w:val="20"/>
                <w:lang w:val="en-US"/>
              </w:rPr>
            </w:pPr>
          </w:p>
        </w:tc>
        <w:tc>
          <w:tcPr>
            <w:tcW w:w="12500" w:type="dxa"/>
            <w:vAlign w:val="center"/>
          </w:tcPr>
          <w:p w14:paraId="7DF2E36D" w14:textId="20167F74" w:rsidR="001F4793" w:rsidRPr="00C124F1" w:rsidRDefault="009A1CD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Verdana"/>
                <w:sz w:val="20"/>
                <w:szCs w:val="20"/>
                <w:lang w:val="en-US"/>
              </w:rPr>
            </w:pPr>
            <w:r w:rsidRPr="00C124F1">
              <w:rPr>
                <w:rFonts w:ascii="Verdana" w:hAnsi="Verdana" w:cs="Verdana"/>
                <w:sz w:val="20"/>
                <w:szCs w:val="20"/>
                <w:lang w:val="en-US"/>
              </w:rPr>
              <w:t xml:space="preserve"> </w:t>
            </w:r>
          </w:p>
        </w:tc>
      </w:tr>
      <w:tr w:rsidR="001F4793" w:rsidRPr="00C124F1" w14:paraId="15823C01" w14:textId="77777777" w:rsidTr="007860FE">
        <w:tblPrEx>
          <w:tblBorders>
            <w:top w:val="none" w:sz="0" w:space="0" w:color="auto"/>
          </w:tblBorders>
        </w:tblPrEx>
        <w:tc>
          <w:tcPr>
            <w:tcW w:w="1152" w:type="dxa"/>
          </w:tcPr>
          <w:p w14:paraId="61E7C45A" w14:textId="0A5CA470" w:rsidR="001F4793" w:rsidRPr="00C124F1" w:rsidRDefault="009A1CD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Verdana" w:hAnsi="Verdana" w:cs="Verdana"/>
                <w:sz w:val="20"/>
                <w:szCs w:val="20"/>
                <w:lang w:val="en-US"/>
              </w:rPr>
            </w:pPr>
            <w:r w:rsidRPr="00C124F1">
              <w:rPr>
                <w:rFonts w:ascii="Verdana" w:hAnsi="Verdana" w:cs="Verdana"/>
                <w:sz w:val="20"/>
                <w:szCs w:val="20"/>
                <w:lang w:val="en-US"/>
              </w:rPr>
              <w:t xml:space="preserve"> </w:t>
            </w:r>
          </w:p>
        </w:tc>
        <w:tc>
          <w:tcPr>
            <w:tcW w:w="12500" w:type="dxa"/>
          </w:tcPr>
          <w:p w14:paraId="1764EA6E" w14:textId="7DEFB0C9" w:rsidR="001F4793" w:rsidRPr="00C124F1" w:rsidRDefault="009A1CD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Verdana" w:hAnsi="Verdana" w:cs="Verdana"/>
                <w:sz w:val="20"/>
                <w:szCs w:val="20"/>
                <w:lang w:val="en-US"/>
              </w:rPr>
            </w:pPr>
            <w:r w:rsidRPr="00C124F1">
              <w:rPr>
                <w:rFonts w:ascii="Verdana" w:hAnsi="Verdana" w:cs="Verdana"/>
                <w:sz w:val="20"/>
                <w:szCs w:val="20"/>
                <w:lang w:val="en-US"/>
              </w:rPr>
              <w:t xml:space="preserve"> </w:t>
            </w:r>
          </w:p>
        </w:tc>
      </w:tr>
      <w:tr w:rsidR="001F4793" w:rsidRPr="00C124F1" w14:paraId="48AFDF61" w14:textId="77777777" w:rsidTr="007860FE">
        <w:tblPrEx>
          <w:tblBorders>
            <w:top w:val="none" w:sz="0" w:space="0" w:color="auto"/>
          </w:tblBorders>
        </w:tblPrEx>
        <w:tc>
          <w:tcPr>
            <w:tcW w:w="1152" w:type="dxa"/>
            <w:vAlign w:val="center"/>
          </w:tcPr>
          <w:p w14:paraId="4044B520" w14:textId="77777777" w:rsidR="001F4793" w:rsidRPr="00C124F1" w:rsidRDefault="001F47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Verdana" w:hAnsi="Verdana" w:cs="Verdana"/>
                <w:sz w:val="20"/>
                <w:szCs w:val="20"/>
                <w:lang w:val="en-US"/>
              </w:rPr>
            </w:pPr>
          </w:p>
        </w:tc>
        <w:tc>
          <w:tcPr>
            <w:tcW w:w="12500" w:type="dxa"/>
            <w:vAlign w:val="center"/>
          </w:tcPr>
          <w:p w14:paraId="26E56066" w14:textId="77777777" w:rsidR="001F4793" w:rsidRPr="00C124F1" w:rsidRDefault="001F47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Verdana"/>
                <w:sz w:val="20"/>
                <w:szCs w:val="20"/>
                <w:lang w:val="en-US"/>
              </w:rPr>
            </w:pPr>
          </w:p>
        </w:tc>
      </w:tr>
      <w:tr w:rsidR="001F4793" w:rsidRPr="00C124F1" w14:paraId="4A8209C0" w14:textId="77777777" w:rsidTr="007860FE">
        <w:tblPrEx>
          <w:tblBorders>
            <w:top w:val="none" w:sz="0" w:space="0" w:color="auto"/>
          </w:tblBorders>
        </w:tblPrEx>
        <w:tc>
          <w:tcPr>
            <w:tcW w:w="1152" w:type="dxa"/>
          </w:tcPr>
          <w:p w14:paraId="1E195A2B" w14:textId="3991A677" w:rsidR="001F4793" w:rsidRPr="00C124F1" w:rsidRDefault="009A1CD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Verdana" w:hAnsi="Verdana" w:cs="Verdana"/>
                <w:sz w:val="20"/>
                <w:szCs w:val="20"/>
                <w:lang w:val="en-US"/>
              </w:rPr>
            </w:pPr>
            <w:r w:rsidRPr="00C124F1">
              <w:rPr>
                <w:rFonts w:ascii="Verdana" w:hAnsi="Verdana" w:cs="Verdana"/>
                <w:sz w:val="20"/>
                <w:szCs w:val="20"/>
                <w:lang w:val="en-US"/>
              </w:rPr>
              <w:t xml:space="preserve"> </w:t>
            </w:r>
          </w:p>
        </w:tc>
        <w:tc>
          <w:tcPr>
            <w:tcW w:w="12500" w:type="dxa"/>
          </w:tcPr>
          <w:p w14:paraId="4752B1F6" w14:textId="079482C9" w:rsidR="001F4793" w:rsidRPr="00C124F1" w:rsidRDefault="009A1CD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Verdana" w:hAnsi="Verdana" w:cs="Verdana"/>
                <w:sz w:val="20"/>
                <w:szCs w:val="20"/>
                <w:lang w:val="en-US"/>
              </w:rPr>
            </w:pPr>
            <w:r w:rsidRPr="00C124F1">
              <w:rPr>
                <w:rFonts w:ascii="Verdana" w:hAnsi="Verdana" w:cs="Verdana"/>
                <w:sz w:val="20"/>
                <w:szCs w:val="20"/>
                <w:lang w:val="en-US"/>
              </w:rPr>
              <w:t xml:space="preserve"> </w:t>
            </w:r>
          </w:p>
        </w:tc>
      </w:tr>
      <w:tr w:rsidR="001F4793" w:rsidRPr="00C124F1" w14:paraId="45BEE7B7" w14:textId="77777777" w:rsidTr="007860FE">
        <w:tblPrEx>
          <w:tblBorders>
            <w:top w:val="none" w:sz="0" w:space="0" w:color="auto"/>
          </w:tblBorders>
        </w:tblPrEx>
        <w:tc>
          <w:tcPr>
            <w:tcW w:w="1152" w:type="dxa"/>
            <w:vAlign w:val="center"/>
          </w:tcPr>
          <w:p w14:paraId="79BCED5A" w14:textId="77777777" w:rsidR="001F4793" w:rsidRPr="00C124F1" w:rsidRDefault="001F47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Verdana" w:hAnsi="Verdana" w:cs="Verdana"/>
                <w:sz w:val="20"/>
                <w:szCs w:val="20"/>
                <w:lang w:val="en-US"/>
              </w:rPr>
            </w:pPr>
          </w:p>
        </w:tc>
        <w:tc>
          <w:tcPr>
            <w:tcW w:w="12500" w:type="dxa"/>
            <w:vAlign w:val="center"/>
          </w:tcPr>
          <w:p w14:paraId="5FEA9765" w14:textId="77777777" w:rsidR="001F4793" w:rsidRPr="00C124F1" w:rsidRDefault="001F47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Verdana"/>
                <w:sz w:val="20"/>
                <w:szCs w:val="20"/>
                <w:lang w:val="en-US"/>
              </w:rPr>
            </w:pPr>
          </w:p>
        </w:tc>
      </w:tr>
      <w:tr w:rsidR="001F4793" w:rsidRPr="00C124F1" w14:paraId="668FB46E" w14:textId="77777777" w:rsidTr="007860FE">
        <w:tblPrEx>
          <w:tblBorders>
            <w:top w:val="none" w:sz="0" w:space="0" w:color="auto"/>
          </w:tblBorders>
        </w:tblPrEx>
        <w:tc>
          <w:tcPr>
            <w:tcW w:w="1152" w:type="dxa"/>
          </w:tcPr>
          <w:p w14:paraId="47CC3225" w14:textId="15E50690" w:rsidR="001F4793" w:rsidRPr="00C124F1" w:rsidRDefault="009A1CD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Verdana" w:hAnsi="Verdana" w:cs="Verdana"/>
                <w:sz w:val="20"/>
                <w:szCs w:val="20"/>
                <w:lang w:val="en-US"/>
              </w:rPr>
            </w:pPr>
            <w:r w:rsidRPr="00C124F1">
              <w:rPr>
                <w:rFonts w:ascii="Verdana" w:hAnsi="Verdana" w:cs="Verdana"/>
                <w:sz w:val="20"/>
                <w:szCs w:val="20"/>
                <w:lang w:val="en-US"/>
              </w:rPr>
              <w:t xml:space="preserve"> </w:t>
            </w:r>
          </w:p>
        </w:tc>
        <w:tc>
          <w:tcPr>
            <w:tcW w:w="12500" w:type="dxa"/>
          </w:tcPr>
          <w:p w14:paraId="18C55D0F" w14:textId="4DA7D535" w:rsidR="001F4793" w:rsidRPr="00C124F1" w:rsidRDefault="009A1CD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Verdana" w:hAnsi="Verdana" w:cs="Verdana"/>
                <w:sz w:val="20"/>
                <w:szCs w:val="20"/>
                <w:lang w:val="en-US"/>
              </w:rPr>
            </w:pPr>
            <w:r w:rsidRPr="00C124F1">
              <w:rPr>
                <w:rFonts w:ascii="Verdana" w:hAnsi="Verdana" w:cs="Verdana"/>
                <w:sz w:val="20"/>
                <w:szCs w:val="20"/>
                <w:lang w:val="en-US"/>
              </w:rPr>
              <w:t xml:space="preserve"> </w:t>
            </w:r>
          </w:p>
        </w:tc>
      </w:tr>
      <w:tr w:rsidR="001F4793" w:rsidRPr="00C124F1" w14:paraId="5854BAF4" w14:textId="77777777" w:rsidTr="007860FE">
        <w:tblPrEx>
          <w:tblBorders>
            <w:top w:val="none" w:sz="0" w:space="0" w:color="auto"/>
          </w:tblBorders>
        </w:tblPrEx>
        <w:tc>
          <w:tcPr>
            <w:tcW w:w="1152" w:type="dxa"/>
            <w:vAlign w:val="center"/>
          </w:tcPr>
          <w:p w14:paraId="3209D1B4" w14:textId="77777777" w:rsidR="001F4793" w:rsidRPr="00C124F1" w:rsidRDefault="001F47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Verdana" w:hAnsi="Verdana" w:cs="Verdana"/>
                <w:sz w:val="20"/>
                <w:szCs w:val="20"/>
                <w:lang w:val="en-US"/>
              </w:rPr>
            </w:pPr>
          </w:p>
        </w:tc>
        <w:tc>
          <w:tcPr>
            <w:tcW w:w="12500" w:type="dxa"/>
            <w:vAlign w:val="center"/>
          </w:tcPr>
          <w:p w14:paraId="3DBEB5E4" w14:textId="34341A96" w:rsidR="001F4793" w:rsidRPr="00C124F1" w:rsidRDefault="009A1CD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Verdana"/>
                <w:sz w:val="20"/>
                <w:szCs w:val="20"/>
                <w:lang w:val="en-US"/>
              </w:rPr>
            </w:pPr>
            <w:r w:rsidRPr="00C124F1">
              <w:rPr>
                <w:rFonts w:ascii="Verdana" w:hAnsi="Verdana" w:cs="Verdana"/>
                <w:sz w:val="20"/>
                <w:szCs w:val="20"/>
                <w:lang w:val="en-US"/>
              </w:rPr>
              <w:t xml:space="preserve"> </w:t>
            </w:r>
          </w:p>
        </w:tc>
      </w:tr>
      <w:tr w:rsidR="001F4793" w:rsidRPr="00C124F1" w14:paraId="38192E9D" w14:textId="77777777" w:rsidTr="007860FE">
        <w:tblPrEx>
          <w:tblBorders>
            <w:top w:val="none" w:sz="0" w:space="0" w:color="auto"/>
          </w:tblBorders>
        </w:tblPrEx>
        <w:tc>
          <w:tcPr>
            <w:tcW w:w="1152" w:type="dxa"/>
          </w:tcPr>
          <w:p w14:paraId="4594F549" w14:textId="60CF7D87" w:rsidR="001F4793" w:rsidRPr="00C124F1" w:rsidRDefault="009A1CD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Verdana" w:hAnsi="Verdana" w:cs="Verdana"/>
                <w:sz w:val="20"/>
                <w:szCs w:val="20"/>
                <w:lang w:val="en-US"/>
              </w:rPr>
            </w:pPr>
            <w:r w:rsidRPr="00C124F1">
              <w:rPr>
                <w:rFonts w:ascii="Verdana" w:hAnsi="Verdana" w:cs="Verdana"/>
                <w:sz w:val="20"/>
                <w:szCs w:val="20"/>
                <w:lang w:val="en-US"/>
              </w:rPr>
              <w:t xml:space="preserve"> </w:t>
            </w:r>
          </w:p>
        </w:tc>
        <w:tc>
          <w:tcPr>
            <w:tcW w:w="12500" w:type="dxa"/>
          </w:tcPr>
          <w:p w14:paraId="6292E2F1" w14:textId="0C87BED3" w:rsidR="001F4793" w:rsidRPr="00C124F1" w:rsidRDefault="009A1CD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Verdana" w:hAnsi="Verdana" w:cs="Verdana"/>
                <w:sz w:val="20"/>
                <w:szCs w:val="20"/>
                <w:lang w:val="en-US"/>
              </w:rPr>
            </w:pPr>
            <w:r w:rsidRPr="00C124F1">
              <w:rPr>
                <w:rFonts w:ascii="Verdana" w:hAnsi="Verdana" w:cs="Verdana"/>
                <w:sz w:val="20"/>
                <w:szCs w:val="20"/>
                <w:lang w:val="en-US"/>
              </w:rPr>
              <w:t xml:space="preserve"> </w:t>
            </w:r>
          </w:p>
        </w:tc>
      </w:tr>
      <w:tr w:rsidR="001F4793" w:rsidRPr="00C124F1" w14:paraId="0FEEE1A3" w14:textId="77777777" w:rsidTr="007860FE">
        <w:tblPrEx>
          <w:tblBorders>
            <w:top w:val="none" w:sz="0" w:space="0" w:color="auto"/>
          </w:tblBorders>
        </w:tblPrEx>
        <w:tc>
          <w:tcPr>
            <w:tcW w:w="1152" w:type="dxa"/>
            <w:vAlign w:val="center"/>
          </w:tcPr>
          <w:p w14:paraId="391E0890" w14:textId="77777777" w:rsidR="001F4793" w:rsidRPr="00C124F1" w:rsidRDefault="001F47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Verdana" w:hAnsi="Verdana" w:cs="Verdana"/>
                <w:sz w:val="20"/>
                <w:szCs w:val="20"/>
                <w:lang w:val="en-US"/>
              </w:rPr>
            </w:pPr>
          </w:p>
        </w:tc>
        <w:tc>
          <w:tcPr>
            <w:tcW w:w="12500" w:type="dxa"/>
            <w:vAlign w:val="center"/>
          </w:tcPr>
          <w:p w14:paraId="503B59BF" w14:textId="77777777" w:rsidR="001F4793" w:rsidRPr="00C124F1" w:rsidRDefault="001F47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Verdana"/>
                <w:sz w:val="20"/>
                <w:szCs w:val="20"/>
                <w:lang w:val="en-US"/>
              </w:rPr>
            </w:pPr>
          </w:p>
        </w:tc>
      </w:tr>
      <w:tr w:rsidR="001F4793" w:rsidRPr="00C124F1" w14:paraId="3EF7B740" w14:textId="77777777" w:rsidTr="007860FE">
        <w:tblPrEx>
          <w:tblBorders>
            <w:top w:val="none" w:sz="0" w:space="0" w:color="auto"/>
          </w:tblBorders>
        </w:tblPrEx>
        <w:tc>
          <w:tcPr>
            <w:tcW w:w="1152" w:type="dxa"/>
          </w:tcPr>
          <w:p w14:paraId="5A52D73F" w14:textId="5420BB7D" w:rsidR="001F4793" w:rsidRPr="00C124F1" w:rsidRDefault="009A1CD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Verdana" w:hAnsi="Verdana" w:cs="Verdana"/>
                <w:sz w:val="20"/>
                <w:szCs w:val="20"/>
                <w:lang w:val="en-US"/>
              </w:rPr>
            </w:pPr>
            <w:r w:rsidRPr="00C124F1">
              <w:rPr>
                <w:rFonts w:ascii="Verdana" w:hAnsi="Verdana" w:cs="Verdana"/>
                <w:sz w:val="20"/>
                <w:szCs w:val="20"/>
                <w:lang w:val="en-US"/>
              </w:rPr>
              <w:t xml:space="preserve"> </w:t>
            </w:r>
          </w:p>
        </w:tc>
        <w:tc>
          <w:tcPr>
            <w:tcW w:w="12500" w:type="dxa"/>
          </w:tcPr>
          <w:p w14:paraId="37186C18" w14:textId="63D6ACC1" w:rsidR="001F4793" w:rsidRPr="00C124F1" w:rsidRDefault="009A1CD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Verdana" w:hAnsi="Verdana" w:cs="Verdana"/>
                <w:sz w:val="20"/>
                <w:szCs w:val="20"/>
                <w:lang w:val="en-US"/>
              </w:rPr>
            </w:pPr>
            <w:r w:rsidRPr="00C124F1">
              <w:rPr>
                <w:rFonts w:ascii="Verdana" w:hAnsi="Verdana" w:cs="Verdana"/>
                <w:sz w:val="20"/>
                <w:szCs w:val="20"/>
                <w:lang w:val="en-US"/>
              </w:rPr>
              <w:t xml:space="preserve"> </w:t>
            </w:r>
          </w:p>
        </w:tc>
      </w:tr>
      <w:tr w:rsidR="001F4793" w:rsidRPr="00C124F1" w14:paraId="23D4B3EB" w14:textId="77777777" w:rsidTr="007860FE">
        <w:tblPrEx>
          <w:tblBorders>
            <w:top w:val="none" w:sz="0" w:space="0" w:color="auto"/>
          </w:tblBorders>
        </w:tblPrEx>
        <w:tc>
          <w:tcPr>
            <w:tcW w:w="1152" w:type="dxa"/>
            <w:vAlign w:val="center"/>
          </w:tcPr>
          <w:p w14:paraId="403DE69F" w14:textId="77777777" w:rsidR="001F4793" w:rsidRPr="00C124F1" w:rsidRDefault="001F47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Verdana" w:hAnsi="Verdana" w:cs="Verdana"/>
                <w:sz w:val="20"/>
                <w:szCs w:val="20"/>
                <w:lang w:val="en-US"/>
              </w:rPr>
            </w:pPr>
          </w:p>
        </w:tc>
        <w:tc>
          <w:tcPr>
            <w:tcW w:w="12500" w:type="dxa"/>
            <w:vAlign w:val="center"/>
          </w:tcPr>
          <w:p w14:paraId="21C52978" w14:textId="77777777" w:rsidR="001F4793" w:rsidRPr="00C124F1" w:rsidRDefault="001F47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Verdana"/>
                <w:sz w:val="20"/>
                <w:szCs w:val="20"/>
                <w:lang w:val="en-US"/>
              </w:rPr>
            </w:pPr>
          </w:p>
        </w:tc>
      </w:tr>
      <w:tr w:rsidR="001F4793" w:rsidRPr="00C124F1" w14:paraId="24B9FB38" w14:textId="77777777" w:rsidTr="007860FE">
        <w:tblPrEx>
          <w:tblBorders>
            <w:top w:val="none" w:sz="0" w:space="0" w:color="auto"/>
          </w:tblBorders>
        </w:tblPrEx>
        <w:tc>
          <w:tcPr>
            <w:tcW w:w="1152" w:type="dxa"/>
          </w:tcPr>
          <w:p w14:paraId="3206F140" w14:textId="2CC50F90" w:rsidR="001F4793" w:rsidRPr="00C124F1" w:rsidRDefault="009A1CD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Verdana" w:hAnsi="Verdana" w:cs="Verdana"/>
                <w:sz w:val="20"/>
                <w:szCs w:val="20"/>
                <w:lang w:val="en-US"/>
              </w:rPr>
            </w:pPr>
            <w:r w:rsidRPr="00C124F1">
              <w:rPr>
                <w:rFonts w:ascii="Verdana" w:hAnsi="Verdana" w:cs="Verdana"/>
                <w:sz w:val="20"/>
                <w:szCs w:val="20"/>
                <w:lang w:val="en-US"/>
              </w:rPr>
              <w:t xml:space="preserve"> </w:t>
            </w:r>
          </w:p>
        </w:tc>
        <w:tc>
          <w:tcPr>
            <w:tcW w:w="12500" w:type="dxa"/>
          </w:tcPr>
          <w:p w14:paraId="79895620" w14:textId="645DFA32" w:rsidR="001F4793" w:rsidRPr="00C124F1" w:rsidRDefault="009A1CD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Verdana" w:hAnsi="Verdana" w:cs="Verdana"/>
                <w:sz w:val="20"/>
                <w:szCs w:val="20"/>
                <w:lang w:val="en-US"/>
              </w:rPr>
            </w:pPr>
            <w:r w:rsidRPr="00C124F1">
              <w:rPr>
                <w:rFonts w:ascii="Verdana" w:hAnsi="Verdana" w:cs="Verdana"/>
                <w:sz w:val="20"/>
                <w:szCs w:val="20"/>
                <w:lang w:val="en-US"/>
              </w:rPr>
              <w:t xml:space="preserve"> </w:t>
            </w:r>
          </w:p>
        </w:tc>
      </w:tr>
      <w:tr w:rsidR="001F4793" w:rsidRPr="00C124F1" w14:paraId="6C17F533" w14:textId="77777777" w:rsidTr="007860FE">
        <w:tblPrEx>
          <w:tblBorders>
            <w:top w:val="none" w:sz="0" w:space="0" w:color="auto"/>
          </w:tblBorders>
        </w:tblPrEx>
        <w:tc>
          <w:tcPr>
            <w:tcW w:w="1152" w:type="dxa"/>
            <w:vAlign w:val="center"/>
          </w:tcPr>
          <w:p w14:paraId="0DE754E9" w14:textId="77777777" w:rsidR="001F4793" w:rsidRPr="00C124F1" w:rsidRDefault="001F47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Verdana" w:hAnsi="Verdana" w:cs="Verdana"/>
                <w:sz w:val="20"/>
                <w:szCs w:val="20"/>
                <w:lang w:val="en-US"/>
              </w:rPr>
            </w:pPr>
          </w:p>
        </w:tc>
        <w:tc>
          <w:tcPr>
            <w:tcW w:w="12500" w:type="dxa"/>
            <w:vAlign w:val="center"/>
          </w:tcPr>
          <w:p w14:paraId="7EB11FA5" w14:textId="77777777" w:rsidR="001F4793" w:rsidRPr="00C124F1" w:rsidRDefault="001F47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Verdana"/>
                <w:sz w:val="20"/>
                <w:szCs w:val="20"/>
                <w:lang w:val="en-US"/>
              </w:rPr>
            </w:pPr>
          </w:p>
        </w:tc>
      </w:tr>
      <w:tr w:rsidR="001F4793" w:rsidRPr="00C124F1" w14:paraId="68E049C1" w14:textId="77777777" w:rsidTr="007860FE">
        <w:tblPrEx>
          <w:tblBorders>
            <w:top w:val="none" w:sz="0" w:space="0" w:color="auto"/>
          </w:tblBorders>
        </w:tblPrEx>
        <w:tc>
          <w:tcPr>
            <w:tcW w:w="1152" w:type="dxa"/>
          </w:tcPr>
          <w:p w14:paraId="6E2693E5" w14:textId="6428BF5A" w:rsidR="001F4793" w:rsidRPr="00C124F1" w:rsidRDefault="009A1CD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Verdana" w:hAnsi="Verdana" w:cs="Verdana"/>
                <w:sz w:val="20"/>
                <w:szCs w:val="20"/>
                <w:lang w:val="en-US"/>
              </w:rPr>
            </w:pPr>
            <w:r w:rsidRPr="00C124F1">
              <w:rPr>
                <w:rFonts w:ascii="Verdana" w:hAnsi="Verdana" w:cs="Verdana"/>
                <w:sz w:val="20"/>
                <w:szCs w:val="20"/>
                <w:lang w:val="en-US"/>
              </w:rPr>
              <w:t xml:space="preserve"> </w:t>
            </w:r>
          </w:p>
        </w:tc>
        <w:tc>
          <w:tcPr>
            <w:tcW w:w="12500" w:type="dxa"/>
          </w:tcPr>
          <w:p w14:paraId="229929AB" w14:textId="629B360B" w:rsidR="001F4793" w:rsidRPr="00C124F1" w:rsidRDefault="009A1CD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Verdana" w:hAnsi="Verdana" w:cs="Verdana"/>
                <w:sz w:val="20"/>
                <w:szCs w:val="20"/>
                <w:lang w:val="en-US"/>
              </w:rPr>
            </w:pPr>
            <w:r w:rsidRPr="00C124F1">
              <w:rPr>
                <w:rFonts w:ascii="Verdana" w:hAnsi="Verdana" w:cs="Verdana"/>
                <w:sz w:val="20"/>
                <w:szCs w:val="20"/>
                <w:lang w:val="en-US"/>
              </w:rPr>
              <w:t xml:space="preserve"> </w:t>
            </w:r>
          </w:p>
        </w:tc>
      </w:tr>
      <w:tr w:rsidR="001F4793" w:rsidRPr="00C124F1" w14:paraId="54249D2C" w14:textId="77777777" w:rsidTr="007860FE">
        <w:tblPrEx>
          <w:tblBorders>
            <w:top w:val="none" w:sz="0" w:space="0" w:color="auto"/>
          </w:tblBorders>
        </w:tblPrEx>
        <w:tc>
          <w:tcPr>
            <w:tcW w:w="1152" w:type="dxa"/>
            <w:vAlign w:val="center"/>
          </w:tcPr>
          <w:p w14:paraId="7F7A59A2" w14:textId="77777777" w:rsidR="001F4793" w:rsidRPr="00C124F1" w:rsidRDefault="001F47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Verdana" w:hAnsi="Verdana" w:cs="Verdana"/>
                <w:sz w:val="20"/>
                <w:szCs w:val="20"/>
                <w:lang w:val="en-US"/>
              </w:rPr>
            </w:pPr>
          </w:p>
        </w:tc>
        <w:tc>
          <w:tcPr>
            <w:tcW w:w="12500" w:type="dxa"/>
            <w:vAlign w:val="center"/>
          </w:tcPr>
          <w:p w14:paraId="13CDAAF8" w14:textId="77777777" w:rsidR="001F4793" w:rsidRPr="00C124F1" w:rsidRDefault="001F47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Verdana"/>
                <w:sz w:val="20"/>
                <w:szCs w:val="20"/>
                <w:lang w:val="en-US"/>
              </w:rPr>
            </w:pPr>
          </w:p>
        </w:tc>
      </w:tr>
      <w:tr w:rsidR="001F4793" w:rsidRPr="00C124F1" w14:paraId="25936716" w14:textId="77777777" w:rsidTr="007860FE">
        <w:tblPrEx>
          <w:tblBorders>
            <w:top w:val="none" w:sz="0" w:space="0" w:color="auto"/>
          </w:tblBorders>
        </w:tblPrEx>
        <w:tc>
          <w:tcPr>
            <w:tcW w:w="1152" w:type="dxa"/>
          </w:tcPr>
          <w:p w14:paraId="1BAE79DA" w14:textId="53FC27E8" w:rsidR="001F4793" w:rsidRPr="00C124F1" w:rsidRDefault="009A1CD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Verdana" w:hAnsi="Verdana" w:cs="Verdana"/>
                <w:sz w:val="20"/>
                <w:szCs w:val="20"/>
                <w:lang w:val="en-US"/>
              </w:rPr>
            </w:pPr>
            <w:r w:rsidRPr="00C124F1">
              <w:rPr>
                <w:rFonts w:ascii="Verdana" w:hAnsi="Verdana" w:cs="Verdana"/>
                <w:sz w:val="20"/>
                <w:szCs w:val="20"/>
                <w:lang w:val="en-US"/>
              </w:rPr>
              <w:t xml:space="preserve"> </w:t>
            </w:r>
          </w:p>
        </w:tc>
        <w:tc>
          <w:tcPr>
            <w:tcW w:w="12500" w:type="dxa"/>
          </w:tcPr>
          <w:p w14:paraId="0B5A62F7" w14:textId="47ADAD07" w:rsidR="001F4793" w:rsidRPr="00C124F1" w:rsidRDefault="009A1CD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Verdana" w:hAnsi="Verdana" w:cs="Verdana"/>
                <w:sz w:val="20"/>
                <w:szCs w:val="20"/>
                <w:lang w:val="en-US"/>
              </w:rPr>
            </w:pPr>
            <w:r w:rsidRPr="00C124F1">
              <w:rPr>
                <w:rFonts w:ascii="Verdana" w:hAnsi="Verdana" w:cs="Verdana"/>
                <w:sz w:val="20"/>
                <w:szCs w:val="20"/>
                <w:lang w:val="en-US"/>
              </w:rPr>
              <w:t xml:space="preserve"> </w:t>
            </w:r>
          </w:p>
        </w:tc>
      </w:tr>
      <w:tr w:rsidR="001F4793" w:rsidRPr="00C124F1" w14:paraId="5739B4D8" w14:textId="77777777" w:rsidTr="007860FE">
        <w:tblPrEx>
          <w:tblBorders>
            <w:top w:val="none" w:sz="0" w:space="0" w:color="auto"/>
          </w:tblBorders>
        </w:tblPrEx>
        <w:tc>
          <w:tcPr>
            <w:tcW w:w="1152" w:type="dxa"/>
            <w:vAlign w:val="center"/>
          </w:tcPr>
          <w:p w14:paraId="22E68A2A" w14:textId="77777777" w:rsidR="001F4793" w:rsidRPr="00C124F1" w:rsidRDefault="001F47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Verdana" w:hAnsi="Verdana" w:cs="Verdana"/>
                <w:sz w:val="20"/>
                <w:szCs w:val="20"/>
                <w:lang w:val="en-US"/>
              </w:rPr>
            </w:pPr>
          </w:p>
        </w:tc>
        <w:tc>
          <w:tcPr>
            <w:tcW w:w="12500" w:type="dxa"/>
            <w:vAlign w:val="center"/>
          </w:tcPr>
          <w:p w14:paraId="014F3891" w14:textId="77777777" w:rsidR="001F4793" w:rsidRPr="00C124F1" w:rsidRDefault="001F47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Verdana"/>
                <w:sz w:val="20"/>
                <w:szCs w:val="20"/>
                <w:lang w:val="en-US"/>
              </w:rPr>
            </w:pPr>
          </w:p>
        </w:tc>
      </w:tr>
      <w:tr w:rsidR="001F4793" w:rsidRPr="00C124F1" w14:paraId="5B1CFFBC" w14:textId="77777777" w:rsidTr="007860FE">
        <w:tblPrEx>
          <w:tblBorders>
            <w:top w:val="none" w:sz="0" w:space="0" w:color="auto"/>
          </w:tblBorders>
        </w:tblPrEx>
        <w:tc>
          <w:tcPr>
            <w:tcW w:w="1152" w:type="dxa"/>
          </w:tcPr>
          <w:p w14:paraId="5BDB95B7" w14:textId="4226DE73" w:rsidR="001F4793" w:rsidRPr="00C124F1" w:rsidRDefault="009A1CD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Verdana" w:hAnsi="Verdana" w:cs="Verdana"/>
                <w:sz w:val="20"/>
                <w:szCs w:val="20"/>
                <w:lang w:val="en-US"/>
              </w:rPr>
            </w:pPr>
            <w:r w:rsidRPr="00C124F1">
              <w:rPr>
                <w:rFonts w:ascii="Verdana" w:hAnsi="Verdana" w:cs="Verdana"/>
                <w:sz w:val="20"/>
                <w:szCs w:val="20"/>
                <w:lang w:val="en-US"/>
              </w:rPr>
              <w:t xml:space="preserve"> </w:t>
            </w:r>
          </w:p>
        </w:tc>
        <w:tc>
          <w:tcPr>
            <w:tcW w:w="12500" w:type="dxa"/>
          </w:tcPr>
          <w:p w14:paraId="120B6B38" w14:textId="137E7779" w:rsidR="001F4793" w:rsidRPr="00C124F1" w:rsidRDefault="009A1CD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Verdana" w:hAnsi="Verdana" w:cs="Verdana"/>
                <w:sz w:val="20"/>
                <w:szCs w:val="20"/>
                <w:lang w:val="en-US"/>
              </w:rPr>
            </w:pPr>
            <w:r w:rsidRPr="00C124F1">
              <w:rPr>
                <w:rFonts w:ascii="Verdana" w:hAnsi="Verdana" w:cs="Verdana"/>
                <w:sz w:val="20"/>
                <w:szCs w:val="20"/>
                <w:lang w:val="en-US"/>
              </w:rPr>
              <w:t xml:space="preserve"> </w:t>
            </w:r>
          </w:p>
        </w:tc>
      </w:tr>
      <w:tr w:rsidR="001F4793" w:rsidRPr="00C124F1" w14:paraId="0E2165D6" w14:textId="77777777" w:rsidTr="007860FE">
        <w:tblPrEx>
          <w:tblBorders>
            <w:top w:val="none" w:sz="0" w:space="0" w:color="auto"/>
          </w:tblBorders>
        </w:tblPrEx>
        <w:tc>
          <w:tcPr>
            <w:tcW w:w="1152" w:type="dxa"/>
            <w:vAlign w:val="center"/>
          </w:tcPr>
          <w:p w14:paraId="028BB893" w14:textId="77777777" w:rsidR="001F4793" w:rsidRPr="00C124F1" w:rsidRDefault="001F47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Verdana" w:hAnsi="Verdana" w:cs="Verdana"/>
                <w:sz w:val="20"/>
                <w:szCs w:val="20"/>
                <w:lang w:val="en-US"/>
              </w:rPr>
            </w:pPr>
          </w:p>
        </w:tc>
        <w:tc>
          <w:tcPr>
            <w:tcW w:w="12500" w:type="dxa"/>
            <w:vAlign w:val="center"/>
          </w:tcPr>
          <w:p w14:paraId="45349ABF" w14:textId="77777777" w:rsidR="001F4793" w:rsidRPr="00C124F1" w:rsidRDefault="001F47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Verdana"/>
                <w:sz w:val="20"/>
                <w:szCs w:val="20"/>
                <w:lang w:val="en-US"/>
              </w:rPr>
            </w:pPr>
          </w:p>
        </w:tc>
      </w:tr>
      <w:tr w:rsidR="001F4793" w:rsidRPr="00C124F1" w14:paraId="22621192" w14:textId="77777777" w:rsidTr="007860FE">
        <w:tblPrEx>
          <w:tblBorders>
            <w:top w:val="none" w:sz="0" w:space="0" w:color="auto"/>
          </w:tblBorders>
        </w:tblPrEx>
        <w:tc>
          <w:tcPr>
            <w:tcW w:w="1152" w:type="dxa"/>
          </w:tcPr>
          <w:p w14:paraId="324C820F" w14:textId="2DB4CF70" w:rsidR="001F4793" w:rsidRPr="00C124F1" w:rsidRDefault="009A1CD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Verdana" w:hAnsi="Verdana" w:cs="Verdana"/>
                <w:sz w:val="20"/>
                <w:szCs w:val="20"/>
                <w:lang w:val="en-US"/>
              </w:rPr>
            </w:pPr>
            <w:r w:rsidRPr="00C124F1">
              <w:rPr>
                <w:rFonts w:ascii="Verdana" w:hAnsi="Verdana" w:cs="Verdana"/>
                <w:sz w:val="20"/>
                <w:szCs w:val="20"/>
                <w:lang w:val="en-US"/>
              </w:rPr>
              <w:t xml:space="preserve"> </w:t>
            </w:r>
          </w:p>
        </w:tc>
        <w:tc>
          <w:tcPr>
            <w:tcW w:w="12500" w:type="dxa"/>
          </w:tcPr>
          <w:p w14:paraId="3C263F95" w14:textId="00206C77" w:rsidR="001F4793" w:rsidRPr="00C124F1" w:rsidRDefault="009A1CD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Verdana" w:hAnsi="Verdana" w:cs="Verdana"/>
                <w:sz w:val="20"/>
                <w:szCs w:val="20"/>
                <w:lang w:val="en-US"/>
              </w:rPr>
            </w:pPr>
            <w:r w:rsidRPr="00C124F1">
              <w:rPr>
                <w:rFonts w:ascii="Verdana" w:hAnsi="Verdana" w:cs="Verdana"/>
                <w:sz w:val="20"/>
                <w:szCs w:val="20"/>
                <w:lang w:val="en-US"/>
              </w:rPr>
              <w:t xml:space="preserve"> </w:t>
            </w:r>
          </w:p>
        </w:tc>
      </w:tr>
      <w:tr w:rsidR="001F4793" w:rsidRPr="00C124F1" w14:paraId="5623D211" w14:textId="77777777" w:rsidTr="007860FE">
        <w:tblPrEx>
          <w:tblBorders>
            <w:top w:val="none" w:sz="0" w:space="0" w:color="auto"/>
          </w:tblBorders>
        </w:tblPrEx>
        <w:tc>
          <w:tcPr>
            <w:tcW w:w="1152" w:type="dxa"/>
            <w:vAlign w:val="center"/>
          </w:tcPr>
          <w:p w14:paraId="2748CABC" w14:textId="77777777" w:rsidR="001F4793" w:rsidRPr="00C124F1" w:rsidRDefault="001F47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Verdana" w:hAnsi="Verdana" w:cs="Verdana"/>
                <w:sz w:val="20"/>
                <w:szCs w:val="20"/>
                <w:lang w:val="en-US"/>
              </w:rPr>
            </w:pPr>
          </w:p>
        </w:tc>
        <w:tc>
          <w:tcPr>
            <w:tcW w:w="12500" w:type="dxa"/>
            <w:vAlign w:val="center"/>
          </w:tcPr>
          <w:p w14:paraId="2E9646B8" w14:textId="77777777" w:rsidR="001F4793" w:rsidRPr="00C124F1" w:rsidRDefault="001F47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Verdana"/>
                <w:sz w:val="20"/>
                <w:szCs w:val="20"/>
                <w:lang w:val="en-US"/>
              </w:rPr>
            </w:pPr>
          </w:p>
        </w:tc>
      </w:tr>
      <w:tr w:rsidR="001F4793" w:rsidRPr="00C124F1" w14:paraId="7EAE31B2" w14:textId="77777777" w:rsidTr="007860FE">
        <w:tblPrEx>
          <w:tblBorders>
            <w:top w:val="none" w:sz="0" w:space="0" w:color="auto"/>
          </w:tblBorders>
        </w:tblPrEx>
        <w:tc>
          <w:tcPr>
            <w:tcW w:w="1152" w:type="dxa"/>
          </w:tcPr>
          <w:p w14:paraId="373EAC1F" w14:textId="2A058160" w:rsidR="001F4793" w:rsidRPr="00C124F1" w:rsidRDefault="009A1CD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Verdana" w:hAnsi="Verdana" w:cs="Verdana"/>
                <w:sz w:val="20"/>
                <w:szCs w:val="20"/>
                <w:lang w:val="en-US"/>
              </w:rPr>
            </w:pPr>
            <w:r w:rsidRPr="00C124F1">
              <w:rPr>
                <w:rFonts w:ascii="Verdana" w:hAnsi="Verdana" w:cs="Verdana"/>
                <w:sz w:val="20"/>
                <w:szCs w:val="20"/>
                <w:lang w:val="en-US"/>
              </w:rPr>
              <w:t xml:space="preserve"> </w:t>
            </w:r>
          </w:p>
        </w:tc>
        <w:tc>
          <w:tcPr>
            <w:tcW w:w="12500" w:type="dxa"/>
          </w:tcPr>
          <w:p w14:paraId="7A5DE1D9" w14:textId="17644AAD" w:rsidR="001F4793" w:rsidRPr="00C124F1" w:rsidRDefault="009A1CD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Verdana" w:hAnsi="Verdana" w:cs="Verdana"/>
                <w:sz w:val="20"/>
                <w:szCs w:val="20"/>
                <w:lang w:val="en-US"/>
              </w:rPr>
            </w:pPr>
            <w:r w:rsidRPr="00C124F1">
              <w:rPr>
                <w:rFonts w:ascii="Verdana" w:hAnsi="Verdana" w:cs="Verdana"/>
                <w:sz w:val="20"/>
                <w:szCs w:val="20"/>
                <w:lang w:val="en-US"/>
              </w:rPr>
              <w:t xml:space="preserve"> </w:t>
            </w:r>
          </w:p>
        </w:tc>
      </w:tr>
      <w:tr w:rsidR="001F4793" w:rsidRPr="00C124F1" w14:paraId="6BE38B68" w14:textId="77777777" w:rsidTr="007860FE">
        <w:tblPrEx>
          <w:tblBorders>
            <w:top w:val="none" w:sz="0" w:space="0" w:color="auto"/>
          </w:tblBorders>
        </w:tblPrEx>
        <w:tc>
          <w:tcPr>
            <w:tcW w:w="1152" w:type="dxa"/>
            <w:vAlign w:val="center"/>
          </w:tcPr>
          <w:p w14:paraId="7BB58135" w14:textId="77777777" w:rsidR="001F4793" w:rsidRPr="00C124F1" w:rsidRDefault="001F47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Verdana" w:hAnsi="Verdana" w:cs="Verdana"/>
                <w:sz w:val="20"/>
                <w:szCs w:val="20"/>
                <w:lang w:val="en-US"/>
              </w:rPr>
            </w:pPr>
          </w:p>
        </w:tc>
        <w:tc>
          <w:tcPr>
            <w:tcW w:w="12500" w:type="dxa"/>
            <w:vAlign w:val="center"/>
          </w:tcPr>
          <w:p w14:paraId="7D2ABEB8" w14:textId="77777777" w:rsidR="001F4793" w:rsidRPr="00C124F1" w:rsidRDefault="001F47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Verdana"/>
                <w:sz w:val="20"/>
                <w:szCs w:val="20"/>
                <w:lang w:val="en-US"/>
              </w:rPr>
            </w:pPr>
          </w:p>
        </w:tc>
      </w:tr>
      <w:tr w:rsidR="001F4793" w:rsidRPr="00C124F1" w14:paraId="0C1CDDB2" w14:textId="77777777" w:rsidTr="007860FE">
        <w:tblPrEx>
          <w:tblBorders>
            <w:top w:val="none" w:sz="0" w:space="0" w:color="auto"/>
          </w:tblBorders>
        </w:tblPrEx>
        <w:tc>
          <w:tcPr>
            <w:tcW w:w="1152" w:type="dxa"/>
          </w:tcPr>
          <w:p w14:paraId="13680AA6" w14:textId="71485754" w:rsidR="001F4793" w:rsidRPr="00C124F1" w:rsidRDefault="003167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Verdana" w:hAnsi="Verdana" w:cs="Verdana"/>
                <w:sz w:val="20"/>
                <w:szCs w:val="20"/>
                <w:lang w:val="en-US"/>
              </w:rPr>
            </w:pPr>
            <w:r w:rsidRPr="00C124F1">
              <w:rPr>
                <w:rFonts w:ascii="Verdana" w:hAnsi="Verdana" w:cs="Verdana"/>
                <w:sz w:val="20"/>
                <w:szCs w:val="20"/>
                <w:lang w:val="en-US"/>
              </w:rPr>
              <w:t xml:space="preserve"> </w:t>
            </w:r>
          </w:p>
        </w:tc>
        <w:tc>
          <w:tcPr>
            <w:tcW w:w="12500" w:type="dxa"/>
          </w:tcPr>
          <w:p w14:paraId="196D2B25" w14:textId="4E15AE2B" w:rsidR="001F4793" w:rsidRPr="00C124F1" w:rsidRDefault="003167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Verdana" w:hAnsi="Verdana" w:cs="Verdana"/>
                <w:sz w:val="20"/>
                <w:szCs w:val="20"/>
                <w:lang w:val="en-US"/>
              </w:rPr>
            </w:pPr>
            <w:r w:rsidRPr="00C124F1">
              <w:rPr>
                <w:rFonts w:ascii="Verdana" w:hAnsi="Verdana" w:cs="Verdana"/>
                <w:sz w:val="20"/>
                <w:szCs w:val="20"/>
                <w:lang w:val="en-US"/>
              </w:rPr>
              <w:t xml:space="preserve"> </w:t>
            </w:r>
          </w:p>
        </w:tc>
      </w:tr>
      <w:tr w:rsidR="001F4793" w:rsidRPr="00C124F1" w14:paraId="02E93896" w14:textId="77777777" w:rsidTr="007860FE">
        <w:tblPrEx>
          <w:tblBorders>
            <w:top w:val="none" w:sz="0" w:space="0" w:color="auto"/>
          </w:tblBorders>
        </w:tblPrEx>
        <w:tc>
          <w:tcPr>
            <w:tcW w:w="1152" w:type="dxa"/>
            <w:vAlign w:val="center"/>
          </w:tcPr>
          <w:p w14:paraId="4A71B26E" w14:textId="77777777" w:rsidR="001F4793" w:rsidRPr="00C124F1" w:rsidRDefault="001F47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Verdana" w:hAnsi="Verdana" w:cs="Verdana"/>
                <w:sz w:val="20"/>
                <w:szCs w:val="20"/>
                <w:lang w:val="en-US"/>
              </w:rPr>
            </w:pPr>
          </w:p>
        </w:tc>
        <w:tc>
          <w:tcPr>
            <w:tcW w:w="12500" w:type="dxa"/>
            <w:vAlign w:val="center"/>
          </w:tcPr>
          <w:p w14:paraId="06D70BB8" w14:textId="77777777" w:rsidR="001F4793" w:rsidRPr="00C124F1" w:rsidRDefault="001F47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Verdana"/>
                <w:sz w:val="20"/>
                <w:szCs w:val="20"/>
                <w:lang w:val="en-US"/>
              </w:rPr>
            </w:pPr>
          </w:p>
        </w:tc>
      </w:tr>
      <w:tr w:rsidR="001F4793" w:rsidRPr="00C124F1" w14:paraId="6CCC7ABB" w14:textId="77777777" w:rsidTr="007860FE">
        <w:tblPrEx>
          <w:tblBorders>
            <w:top w:val="none" w:sz="0" w:space="0" w:color="auto"/>
          </w:tblBorders>
        </w:tblPrEx>
        <w:tc>
          <w:tcPr>
            <w:tcW w:w="1152" w:type="dxa"/>
          </w:tcPr>
          <w:p w14:paraId="482C8272" w14:textId="01C7FCB7" w:rsidR="001F4793" w:rsidRPr="00C124F1" w:rsidRDefault="003167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Verdana" w:hAnsi="Verdana" w:cs="Verdana"/>
                <w:sz w:val="20"/>
                <w:szCs w:val="20"/>
                <w:lang w:val="en-US"/>
              </w:rPr>
            </w:pPr>
            <w:r w:rsidRPr="00C124F1">
              <w:rPr>
                <w:rFonts w:ascii="Verdana" w:hAnsi="Verdana" w:cs="Verdana"/>
                <w:sz w:val="20"/>
                <w:szCs w:val="20"/>
                <w:lang w:val="en-US"/>
              </w:rPr>
              <w:t xml:space="preserve"> </w:t>
            </w:r>
          </w:p>
        </w:tc>
        <w:tc>
          <w:tcPr>
            <w:tcW w:w="12500" w:type="dxa"/>
          </w:tcPr>
          <w:p w14:paraId="6E9532D8" w14:textId="7ECB4C84" w:rsidR="001F4793" w:rsidRPr="00C124F1" w:rsidRDefault="003167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Verdana" w:hAnsi="Verdana" w:cs="Verdana"/>
                <w:sz w:val="20"/>
                <w:szCs w:val="20"/>
                <w:lang w:val="en-US"/>
              </w:rPr>
            </w:pPr>
            <w:r w:rsidRPr="00C124F1">
              <w:rPr>
                <w:rFonts w:ascii="Verdana" w:hAnsi="Verdana" w:cs="Verdana"/>
                <w:sz w:val="20"/>
                <w:szCs w:val="20"/>
                <w:lang w:val="en-US"/>
              </w:rPr>
              <w:t xml:space="preserve"> </w:t>
            </w:r>
          </w:p>
        </w:tc>
      </w:tr>
      <w:tr w:rsidR="001F4793" w:rsidRPr="00C124F1" w14:paraId="7F8D4B14" w14:textId="77777777" w:rsidTr="007860FE">
        <w:tblPrEx>
          <w:tblBorders>
            <w:top w:val="none" w:sz="0" w:space="0" w:color="auto"/>
          </w:tblBorders>
        </w:tblPrEx>
        <w:tc>
          <w:tcPr>
            <w:tcW w:w="1152" w:type="dxa"/>
            <w:vAlign w:val="center"/>
          </w:tcPr>
          <w:p w14:paraId="7B8D5848" w14:textId="77777777" w:rsidR="001F4793" w:rsidRPr="00C124F1" w:rsidRDefault="001F47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Verdana" w:hAnsi="Verdana" w:cs="Verdana"/>
                <w:sz w:val="20"/>
                <w:szCs w:val="20"/>
                <w:lang w:val="en-US"/>
              </w:rPr>
            </w:pPr>
          </w:p>
        </w:tc>
        <w:tc>
          <w:tcPr>
            <w:tcW w:w="12500" w:type="dxa"/>
            <w:vAlign w:val="center"/>
          </w:tcPr>
          <w:p w14:paraId="7880C833" w14:textId="77777777" w:rsidR="001F4793" w:rsidRPr="00C124F1" w:rsidRDefault="001F47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Verdana"/>
                <w:sz w:val="20"/>
                <w:szCs w:val="20"/>
                <w:lang w:val="en-US"/>
              </w:rPr>
            </w:pPr>
          </w:p>
        </w:tc>
      </w:tr>
      <w:tr w:rsidR="001F4793" w:rsidRPr="00C124F1" w14:paraId="5FBD388D" w14:textId="77777777" w:rsidTr="007860FE">
        <w:tblPrEx>
          <w:tblBorders>
            <w:top w:val="none" w:sz="0" w:space="0" w:color="auto"/>
          </w:tblBorders>
        </w:tblPrEx>
        <w:tc>
          <w:tcPr>
            <w:tcW w:w="1152" w:type="dxa"/>
          </w:tcPr>
          <w:p w14:paraId="6A863686" w14:textId="47B48B58" w:rsidR="001F4793" w:rsidRPr="00C124F1" w:rsidRDefault="003167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Verdana" w:hAnsi="Verdana" w:cs="Verdana"/>
                <w:sz w:val="20"/>
                <w:szCs w:val="20"/>
                <w:lang w:val="en-US"/>
              </w:rPr>
            </w:pPr>
            <w:r w:rsidRPr="00C124F1">
              <w:rPr>
                <w:rFonts w:ascii="Verdana" w:hAnsi="Verdana" w:cs="Verdana"/>
                <w:sz w:val="20"/>
                <w:szCs w:val="20"/>
                <w:lang w:val="en-US"/>
              </w:rPr>
              <w:t xml:space="preserve"> </w:t>
            </w:r>
          </w:p>
        </w:tc>
        <w:tc>
          <w:tcPr>
            <w:tcW w:w="12500" w:type="dxa"/>
          </w:tcPr>
          <w:p w14:paraId="39E6A10D" w14:textId="2C942236" w:rsidR="001F4793" w:rsidRPr="00C124F1" w:rsidRDefault="003167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Verdana" w:hAnsi="Verdana" w:cs="Verdana"/>
                <w:sz w:val="20"/>
                <w:szCs w:val="20"/>
                <w:lang w:val="en-US"/>
              </w:rPr>
            </w:pPr>
            <w:r w:rsidRPr="00C124F1">
              <w:rPr>
                <w:rFonts w:ascii="Verdana" w:hAnsi="Verdana" w:cs="Verdana"/>
                <w:sz w:val="20"/>
                <w:szCs w:val="20"/>
                <w:lang w:val="en-US"/>
              </w:rPr>
              <w:t xml:space="preserve"> </w:t>
            </w:r>
          </w:p>
        </w:tc>
      </w:tr>
      <w:tr w:rsidR="001F4793" w:rsidRPr="00C124F1" w14:paraId="0B5D0D8A" w14:textId="77777777" w:rsidTr="007860FE">
        <w:tblPrEx>
          <w:tblBorders>
            <w:top w:val="none" w:sz="0" w:space="0" w:color="auto"/>
          </w:tblBorders>
        </w:tblPrEx>
        <w:tc>
          <w:tcPr>
            <w:tcW w:w="1152" w:type="dxa"/>
            <w:vAlign w:val="center"/>
          </w:tcPr>
          <w:p w14:paraId="792F6857" w14:textId="77777777" w:rsidR="001F4793" w:rsidRPr="00C124F1" w:rsidRDefault="001F47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Verdana" w:hAnsi="Verdana" w:cs="Verdana"/>
                <w:sz w:val="20"/>
                <w:szCs w:val="20"/>
                <w:lang w:val="en-US"/>
              </w:rPr>
            </w:pPr>
          </w:p>
        </w:tc>
        <w:tc>
          <w:tcPr>
            <w:tcW w:w="12500" w:type="dxa"/>
            <w:vAlign w:val="center"/>
          </w:tcPr>
          <w:p w14:paraId="2AC2B9C2" w14:textId="77777777" w:rsidR="001F4793" w:rsidRPr="00C124F1" w:rsidRDefault="001F47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Verdana"/>
                <w:sz w:val="20"/>
                <w:szCs w:val="20"/>
                <w:lang w:val="en-US"/>
              </w:rPr>
            </w:pPr>
          </w:p>
        </w:tc>
      </w:tr>
      <w:tr w:rsidR="001F4793" w:rsidRPr="00C124F1" w14:paraId="2C1674A7" w14:textId="77777777" w:rsidTr="007860FE">
        <w:tblPrEx>
          <w:tblBorders>
            <w:top w:val="none" w:sz="0" w:space="0" w:color="auto"/>
          </w:tblBorders>
        </w:tblPrEx>
        <w:tc>
          <w:tcPr>
            <w:tcW w:w="1152" w:type="dxa"/>
          </w:tcPr>
          <w:p w14:paraId="0BDD143E" w14:textId="1D711DB6" w:rsidR="001F4793" w:rsidRPr="00C124F1" w:rsidRDefault="003167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Verdana" w:hAnsi="Verdana" w:cs="Verdana"/>
                <w:sz w:val="20"/>
                <w:szCs w:val="20"/>
                <w:lang w:val="en-US"/>
              </w:rPr>
            </w:pPr>
            <w:r w:rsidRPr="00C124F1">
              <w:rPr>
                <w:rFonts w:ascii="Verdana" w:hAnsi="Verdana" w:cs="Verdana"/>
                <w:sz w:val="20"/>
                <w:szCs w:val="20"/>
                <w:lang w:val="en-US"/>
              </w:rPr>
              <w:t xml:space="preserve"> </w:t>
            </w:r>
          </w:p>
        </w:tc>
        <w:tc>
          <w:tcPr>
            <w:tcW w:w="12500" w:type="dxa"/>
          </w:tcPr>
          <w:p w14:paraId="3B5E4F56" w14:textId="45C0DD84" w:rsidR="001F4793" w:rsidRPr="00C124F1" w:rsidRDefault="003167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Verdana" w:hAnsi="Verdana" w:cs="Verdana"/>
                <w:sz w:val="20"/>
                <w:szCs w:val="20"/>
                <w:lang w:val="en-US"/>
              </w:rPr>
            </w:pPr>
            <w:r w:rsidRPr="00C124F1">
              <w:rPr>
                <w:rFonts w:ascii="Verdana" w:hAnsi="Verdana" w:cs="Verdana"/>
                <w:sz w:val="20"/>
                <w:szCs w:val="20"/>
                <w:lang w:val="en-US"/>
              </w:rPr>
              <w:t xml:space="preserve"> </w:t>
            </w:r>
          </w:p>
        </w:tc>
      </w:tr>
      <w:tr w:rsidR="001F4793" w:rsidRPr="00C124F1" w14:paraId="60ABF087" w14:textId="77777777" w:rsidTr="007860FE">
        <w:tblPrEx>
          <w:tblBorders>
            <w:top w:val="none" w:sz="0" w:space="0" w:color="auto"/>
          </w:tblBorders>
        </w:tblPrEx>
        <w:tc>
          <w:tcPr>
            <w:tcW w:w="1152" w:type="dxa"/>
            <w:vAlign w:val="center"/>
          </w:tcPr>
          <w:p w14:paraId="7485FF69" w14:textId="77777777" w:rsidR="001F4793" w:rsidRPr="00C124F1" w:rsidRDefault="001F47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Verdana" w:hAnsi="Verdana" w:cs="Verdana"/>
                <w:sz w:val="20"/>
                <w:szCs w:val="20"/>
                <w:lang w:val="en-US"/>
              </w:rPr>
            </w:pPr>
          </w:p>
        </w:tc>
        <w:tc>
          <w:tcPr>
            <w:tcW w:w="12500" w:type="dxa"/>
            <w:vAlign w:val="center"/>
          </w:tcPr>
          <w:p w14:paraId="53A449B1" w14:textId="12FEF177" w:rsidR="001F4793" w:rsidRPr="00C124F1" w:rsidRDefault="003167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Verdana"/>
                <w:sz w:val="20"/>
                <w:szCs w:val="20"/>
                <w:lang w:val="en-US"/>
              </w:rPr>
            </w:pPr>
            <w:r w:rsidRPr="00C124F1">
              <w:rPr>
                <w:rFonts w:ascii="Verdana" w:hAnsi="Verdana" w:cs="Verdana"/>
                <w:sz w:val="20"/>
                <w:szCs w:val="20"/>
                <w:lang w:val="en-US"/>
              </w:rPr>
              <w:t xml:space="preserve"> </w:t>
            </w:r>
          </w:p>
        </w:tc>
      </w:tr>
      <w:tr w:rsidR="001F4793" w:rsidRPr="00C124F1" w14:paraId="06887421" w14:textId="77777777" w:rsidTr="007860FE">
        <w:tblPrEx>
          <w:tblBorders>
            <w:top w:val="none" w:sz="0" w:space="0" w:color="auto"/>
          </w:tblBorders>
        </w:tblPrEx>
        <w:tc>
          <w:tcPr>
            <w:tcW w:w="1152" w:type="dxa"/>
          </w:tcPr>
          <w:p w14:paraId="3F375418" w14:textId="2AFA5157" w:rsidR="001F4793" w:rsidRPr="00C124F1" w:rsidRDefault="003167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Verdana" w:hAnsi="Verdana" w:cs="Verdana"/>
                <w:sz w:val="20"/>
                <w:szCs w:val="20"/>
                <w:lang w:val="en-US"/>
              </w:rPr>
            </w:pPr>
            <w:r w:rsidRPr="00C124F1">
              <w:rPr>
                <w:rFonts w:ascii="Verdana" w:hAnsi="Verdana" w:cs="Verdana"/>
                <w:sz w:val="20"/>
                <w:szCs w:val="20"/>
                <w:lang w:val="en-US"/>
              </w:rPr>
              <w:t xml:space="preserve"> </w:t>
            </w:r>
          </w:p>
        </w:tc>
        <w:tc>
          <w:tcPr>
            <w:tcW w:w="12500" w:type="dxa"/>
          </w:tcPr>
          <w:p w14:paraId="48A1E985" w14:textId="6E429587" w:rsidR="001F4793" w:rsidRPr="00C124F1" w:rsidRDefault="003167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Verdana" w:hAnsi="Verdana" w:cs="Verdana"/>
                <w:sz w:val="20"/>
                <w:szCs w:val="20"/>
                <w:lang w:val="en-US"/>
              </w:rPr>
            </w:pPr>
            <w:r w:rsidRPr="00C124F1">
              <w:rPr>
                <w:rFonts w:ascii="Verdana" w:hAnsi="Verdana" w:cs="Verdana"/>
                <w:sz w:val="20"/>
                <w:szCs w:val="20"/>
                <w:lang w:val="en-US"/>
              </w:rPr>
              <w:t xml:space="preserve"> </w:t>
            </w:r>
            <w:r w:rsidR="001F4793" w:rsidRPr="00C124F1">
              <w:rPr>
                <w:rFonts w:ascii="Verdana" w:hAnsi="Verdana" w:cs="Verdana"/>
                <w:sz w:val="20"/>
                <w:szCs w:val="20"/>
                <w:lang w:val="en-US"/>
              </w:rPr>
              <w:t>.</w:t>
            </w:r>
          </w:p>
        </w:tc>
      </w:tr>
      <w:tr w:rsidR="001F4793" w:rsidRPr="00C124F1" w14:paraId="16CFC03E" w14:textId="77777777" w:rsidTr="007860FE">
        <w:tblPrEx>
          <w:tblBorders>
            <w:top w:val="none" w:sz="0" w:space="0" w:color="auto"/>
          </w:tblBorders>
        </w:tblPrEx>
        <w:tc>
          <w:tcPr>
            <w:tcW w:w="1152" w:type="dxa"/>
            <w:vAlign w:val="center"/>
          </w:tcPr>
          <w:p w14:paraId="3BDBBD2D" w14:textId="77777777" w:rsidR="001F4793" w:rsidRPr="00C124F1" w:rsidRDefault="001F47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Verdana" w:hAnsi="Verdana" w:cs="Verdana"/>
                <w:sz w:val="20"/>
                <w:szCs w:val="20"/>
                <w:lang w:val="en-US"/>
              </w:rPr>
            </w:pPr>
          </w:p>
        </w:tc>
        <w:tc>
          <w:tcPr>
            <w:tcW w:w="12500" w:type="dxa"/>
            <w:vAlign w:val="center"/>
          </w:tcPr>
          <w:p w14:paraId="77F5411C" w14:textId="77777777" w:rsidR="001F4793" w:rsidRPr="00C124F1" w:rsidRDefault="001F47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Verdana"/>
                <w:sz w:val="20"/>
                <w:szCs w:val="20"/>
                <w:lang w:val="en-US"/>
              </w:rPr>
            </w:pPr>
          </w:p>
        </w:tc>
      </w:tr>
      <w:tr w:rsidR="001F4793" w:rsidRPr="00C124F1" w14:paraId="626E6968" w14:textId="77777777" w:rsidTr="007860FE">
        <w:tblPrEx>
          <w:tblBorders>
            <w:top w:val="none" w:sz="0" w:space="0" w:color="auto"/>
          </w:tblBorders>
        </w:tblPrEx>
        <w:tc>
          <w:tcPr>
            <w:tcW w:w="1152" w:type="dxa"/>
          </w:tcPr>
          <w:p w14:paraId="3B0EC1BF" w14:textId="6E8DFDFD" w:rsidR="001F4793" w:rsidRPr="00C124F1" w:rsidRDefault="00316708" w:rsidP="003167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Verdana" w:hAnsi="Verdana" w:cs="Verdana"/>
                <w:sz w:val="20"/>
                <w:szCs w:val="20"/>
                <w:lang w:val="en-US"/>
              </w:rPr>
            </w:pPr>
            <w:r w:rsidRPr="00C124F1">
              <w:rPr>
                <w:rFonts w:ascii="Verdana" w:hAnsi="Verdana" w:cs="Verdana"/>
                <w:sz w:val="20"/>
                <w:szCs w:val="20"/>
                <w:lang w:val="en-US"/>
              </w:rPr>
              <w:t xml:space="preserve"> </w:t>
            </w:r>
          </w:p>
        </w:tc>
        <w:tc>
          <w:tcPr>
            <w:tcW w:w="12500" w:type="dxa"/>
          </w:tcPr>
          <w:p w14:paraId="402B9135" w14:textId="44D34B01" w:rsidR="001F4793" w:rsidRPr="00C124F1" w:rsidRDefault="003167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Verdana" w:hAnsi="Verdana" w:cs="Verdana"/>
                <w:sz w:val="20"/>
                <w:szCs w:val="20"/>
                <w:lang w:val="en-US"/>
              </w:rPr>
            </w:pPr>
            <w:r w:rsidRPr="00C124F1">
              <w:rPr>
                <w:rFonts w:ascii="Verdana" w:hAnsi="Verdana" w:cs="Verdana"/>
                <w:sz w:val="20"/>
                <w:szCs w:val="20"/>
                <w:lang w:val="en-US"/>
              </w:rPr>
              <w:t xml:space="preserve"> </w:t>
            </w:r>
          </w:p>
        </w:tc>
      </w:tr>
      <w:tr w:rsidR="001F4793" w:rsidRPr="00C124F1" w14:paraId="2582EC54" w14:textId="77777777" w:rsidTr="007860FE">
        <w:tblPrEx>
          <w:tblBorders>
            <w:top w:val="none" w:sz="0" w:space="0" w:color="auto"/>
          </w:tblBorders>
        </w:tblPrEx>
        <w:tc>
          <w:tcPr>
            <w:tcW w:w="1152" w:type="dxa"/>
            <w:vAlign w:val="center"/>
          </w:tcPr>
          <w:p w14:paraId="40CE9BBD" w14:textId="77777777" w:rsidR="001F4793" w:rsidRPr="00C124F1" w:rsidRDefault="001F47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Verdana" w:hAnsi="Verdana" w:cs="Verdana"/>
                <w:sz w:val="20"/>
                <w:szCs w:val="20"/>
                <w:lang w:val="en-US"/>
              </w:rPr>
            </w:pPr>
          </w:p>
        </w:tc>
        <w:tc>
          <w:tcPr>
            <w:tcW w:w="12500" w:type="dxa"/>
            <w:vAlign w:val="center"/>
          </w:tcPr>
          <w:p w14:paraId="51397D26" w14:textId="78F12D37" w:rsidR="001F4793" w:rsidRPr="00C124F1" w:rsidRDefault="003167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Verdana"/>
                <w:sz w:val="20"/>
                <w:szCs w:val="20"/>
                <w:lang w:val="en-US"/>
              </w:rPr>
            </w:pPr>
            <w:r w:rsidRPr="00C124F1">
              <w:rPr>
                <w:rFonts w:ascii="Verdana" w:hAnsi="Verdana" w:cs="Verdana"/>
                <w:sz w:val="20"/>
                <w:szCs w:val="20"/>
                <w:lang w:val="en-US"/>
              </w:rPr>
              <w:t xml:space="preserve"> </w:t>
            </w:r>
          </w:p>
        </w:tc>
      </w:tr>
      <w:tr w:rsidR="001F4793" w:rsidRPr="00C124F1" w14:paraId="52C52451" w14:textId="77777777" w:rsidTr="007860FE">
        <w:tblPrEx>
          <w:tblBorders>
            <w:top w:val="none" w:sz="0" w:space="0" w:color="auto"/>
          </w:tblBorders>
        </w:tblPrEx>
        <w:tc>
          <w:tcPr>
            <w:tcW w:w="1152" w:type="dxa"/>
          </w:tcPr>
          <w:p w14:paraId="2AB11DF8" w14:textId="7697C137" w:rsidR="001F4793" w:rsidRPr="00C124F1" w:rsidRDefault="003167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Verdana" w:hAnsi="Verdana" w:cs="Verdana"/>
                <w:sz w:val="20"/>
                <w:szCs w:val="20"/>
                <w:lang w:val="en-US"/>
              </w:rPr>
            </w:pPr>
            <w:r w:rsidRPr="00C124F1">
              <w:rPr>
                <w:rFonts w:ascii="Verdana" w:hAnsi="Verdana" w:cs="Verdana"/>
                <w:sz w:val="20"/>
                <w:szCs w:val="20"/>
                <w:lang w:val="en-US"/>
              </w:rPr>
              <w:t xml:space="preserve"> </w:t>
            </w:r>
          </w:p>
        </w:tc>
        <w:tc>
          <w:tcPr>
            <w:tcW w:w="12500" w:type="dxa"/>
          </w:tcPr>
          <w:p w14:paraId="67D7898F" w14:textId="6F3D751B" w:rsidR="001F4793" w:rsidRPr="00C124F1" w:rsidRDefault="003167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Verdana" w:hAnsi="Verdana" w:cs="Verdana"/>
                <w:sz w:val="20"/>
                <w:szCs w:val="20"/>
                <w:lang w:val="en-US"/>
              </w:rPr>
            </w:pPr>
            <w:r w:rsidRPr="00C124F1">
              <w:rPr>
                <w:rFonts w:ascii="Verdana" w:hAnsi="Verdana" w:cs="Verdana"/>
                <w:sz w:val="20"/>
                <w:szCs w:val="20"/>
                <w:lang w:val="en-US"/>
              </w:rPr>
              <w:t xml:space="preserve"> </w:t>
            </w:r>
          </w:p>
        </w:tc>
      </w:tr>
      <w:tr w:rsidR="001F4793" w:rsidRPr="00C124F1" w14:paraId="741CAB49" w14:textId="77777777" w:rsidTr="007860FE">
        <w:tblPrEx>
          <w:tblBorders>
            <w:top w:val="none" w:sz="0" w:space="0" w:color="auto"/>
          </w:tblBorders>
        </w:tblPrEx>
        <w:tc>
          <w:tcPr>
            <w:tcW w:w="1152" w:type="dxa"/>
            <w:vAlign w:val="center"/>
          </w:tcPr>
          <w:p w14:paraId="700F0A72" w14:textId="36DC4ED2" w:rsidR="001F4793" w:rsidRPr="00C124F1" w:rsidRDefault="003167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Verdana" w:hAnsi="Verdana" w:cs="Verdana"/>
                <w:sz w:val="20"/>
                <w:szCs w:val="20"/>
                <w:lang w:val="en-US"/>
              </w:rPr>
            </w:pPr>
            <w:r w:rsidRPr="00C124F1">
              <w:rPr>
                <w:rFonts w:ascii="Verdana" w:hAnsi="Verdana" w:cs="Verdana"/>
                <w:sz w:val="20"/>
                <w:szCs w:val="20"/>
                <w:lang w:val="en-US"/>
              </w:rPr>
              <w:t xml:space="preserve"> </w:t>
            </w:r>
          </w:p>
        </w:tc>
        <w:tc>
          <w:tcPr>
            <w:tcW w:w="12500" w:type="dxa"/>
            <w:vAlign w:val="center"/>
          </w:tcPr>
          <w:p w14:paraId="0C109B26" w14:textId="77777777" w:rsidR="001F4793" w:rsidRPr="00C124F1" w:rsidRDefault="001F47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Verdana"/>
                <w:sz w:val="20"/>
                <w:szCs w:val="20"/>
                <w:lang w:val="en-US"/>
              </w:rPr>
            </w:pPr>
          </w:p>
        </w:tc>
      </w:tr>
      <w:tr w:rsidR="001F4793" w:rsidRPr="00C124F1" w14:paraId="732D286A" w14:textId="77777777" w:rsidTr="007860FE">
        <w:tblPrEx>
          <w:tblBorders>
            <w:top w:val="none" w:sz="0" w:space="0" w:color="auto"/>
          </w:tblBorders>
        </w:tblPrEx>
        <w:tc>
          <w:tcPr>
            <w:tcW w:w="1152" w:type="dxa"/>
          </w:tcPr>
          <w:p w14:paraId="0AE40F5A" w14:textId="28C6D98F" w:rsidR="001F4793" w:rsidRPr="00C124F1" w:rsidRDefault="003167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Verdana" w:hAnsi="Verdana" w:cs="Verdana"/>
                <w:sz w:val="20"/>
                <w:szCs w:val="20"/>
                <w:lang w:val="en-US"/>
              </w:rPr>
            </w:pPr>
            <w:r w:rsidRPr="00C124F1">
              <w:rPr>
                <w:rFonts w:ascii="Verdana" w:hAnsi="Verdana" w:cs="Verdana"/>
                <w:sz w:val="20"/>
                <w:szCs w:val="20"/>
                <w:lang w:val="en-US"/>
              </w:rPr>
              <w:t xml:space="preserve"> </w:t>
            </w:r>
          </w:p>
        </w:tc>
        <w:tc>
          <w:tcPr>
            <w:tcW w:w="12500" w:type="dxa"/>
          </w:tcPr>
          <w:p w14:paraId="6A2D9EAC" w14:textId="77DE578E" w:rsidR="001F4793" w:rsidRPr="00C124F1" w:rsidRDefault="003167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Verdana" w:hAnsi="Verdana" w:cs="Verdana"/>
                <w:sz w:val="20"/>
                <w:szCs w:val="20"/>
                <w:lang w:val="en-US"/>
              </w:rPr>
            </w:pPr>
            <w:r w:rsidRPr="00C124F1">
              <w:rPr>
                <w:rFonts w:ascii="Verdana" w:hAnsi="Verdana" w:cs="Verdana"/>
                <w:sz w:val="20"/>
                <w:szCs w:val="20"/>
                <w:lang w:val="en-US"/>
              </w:rPr>
              <w:t xml:space="preserve"> </w:t>
            </w:r>
          </w:p>
        </w:tc>
      </w:tr>
      <w:tr w:rsidR="001F4793" w:rsidRPr="00C124F1" w14:paraId="3A0D9F5A" w14:textId="77777777" w:rsidTr="00316708">
        <w:tblPrEx>
          <w:tblBorders>
            <w:top w:val="none" w:sz="0" w:space="0" w:color="auto"/>
          </w:tblBorders>
        </w:tblPrEx>
        <w:trPr>
          <w:trHeight w:val="756"/>
        </w:trPr>
        <w:tc>
          <w:tcPr>
            <w:tcW w:w="1152" w:type="dxa"/>
            <w:vAlign w:val="center"/>
          </w:tcPr>
          <w:p w14:paraId="267454FC" w14:textId="77777777" w:rsidR="001F4793" w:rsidRPr="00C124F1" w:rsidRDefault="001F47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Verdana" w:hAnsi="Verdana" w:cs="Verdana"/>
                <w:sz w:val="20"/>
                <w:szCs w:val="20"/>
                <w:lang w:val="en-US"/>
              </w:rPr>
            </w:pPr>
          </w:p>
        </w:tc>
        <w:tc>
          <w:tcPr>
            <w:tcW w:w="12500" w:type="dxa"/>
            <w:vAlign w:val="center"/>
          </w:tcPr>
          <w:p w14:paraId="57ECFF5E" w14:textId="77777777" w:rsidR="001F4793" w:rsidRPr="00C124F1" w:rsidRDefault="001F47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Verdana"/>
                <w:sz w:val="20"/>
                <w:szCs w:val="20"/>
                <w:lang w:val="en-US"/>
              </w:rPr>
            </w:pPr>
          </w:p>
        </w:tc>
      </w:tr>
      <w:tr w:rsidR="001F4793" w:rsidRPr="00C124F1" w14:paraId="35FD7400" w14:textId="77777777" w:rsidTr="007860FE">
        <w:tblPrEx>
          <w:tblBorders>
            <w:top w:val="none" w:sz="0" w:space="0" w:color="auto"/>
          </w:tblBorders>
        </w:tblPrEx>
        <w:tc>
          <w:tcPr>
            <w:tcW w:w="1152" w:type="dxa"/>
          </w:tcPr>
          <w:p w14:paraId="37A7103E" w14:textId="432E4935" w:rsidR="001F4793" w:rsidRPr="00C124F1" w:rsidRDefault="003167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Verdana" w:hAnsi="Verdana" w:cs="Verdana"/>
                <w:sz w:val="20"/>
                <w:szCs w:val="20"/>
                <w:lang w:val="en-US"/>
              </w:rPr>
            </w:pPr>
            <w:r w:rsidRPr="00C124F1">
              <w:rPr>
                <w:rFonts w:ascii="Verdana" w:hAnsi="Verdana" w:cs="Verdana"/>
                <w:sz w:val="20"/>
                <w:szCs w:val="20"/>
                <w:lang w:val="en-US"/>
              </w:rPr>
              <w:t xml:space="preserve"> </w:t>
            </w:r>
          </w:p>
        </w:tc>
        <w:tc>
          <w:tcPr>
            <w:tcW w:w="12500" w:type="dxa"/>
          </w:tcPr>
          <w:p w14:paraId="1F26FE7B" w14:textId="393879AA" w:rsidR="001F4793" w:rsidRPr="00C124F1" w:rsidRDefault="003167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Verdana" w:hAnsi="Verdana" w:cs="Verdana"/>
                <w:sz w:val="20"/>
                <w:szCs w:val="20"/>
                <w:lang w:val="en-US"/>
              </w:rPr>
            </w:pPr>
            <w:r w:rsidRPr="00C124F1">
              <w:rPr>
                <w:rFonts w:ascii="Verdana" w:hAnsi="Verdana" w:cs="Verdana"/>
                <w:sz w:val="20"/>
                <w:szCs w:val="20"/>
                <w:lang w:val="en-US"/>
              </w:rPr>
              <w:t xml:space="preserve"> </w:t>
            </w:r>
          </w:p>
        </w:tc>
      </w:tr>
      <w:tr w:rsidR="001F4793" w:rsidRPr="00C124F1" w14:paraId="2C64CC71" w14:textId="77777777" w:rsidTr="007860FE">
        <w:tblPrEx>
          <w:tblBorders>
            <w:top w:val="none" w:sz="0" w:space="0" w:color="auto"/>
          </w:tblBorders>
        </w:tblPrEx>
        <w:tc>
          <w:tcPr>
            <w:tcW w:w="1152" w:type="dxa"/>
            <w:vAlign w:val="center"/>
          </w:tcPr>
          <w:p w14:paraId="5757EA22" w14:textId="77777777" w:rsidR="001F4793" w:rsidRPr="00C124F1" w:rsidRDefault="001F47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Verdana" w:hAnsi="Verdana" w:cs="Verdana"/>
                <w:sz w:val="20"/>
                <w:szCs w:val="20"/>
                <w:lang w:val="en-US"/>
              </w:rPr>
            </w:pPr>
          </w:p>
        </w:tc>
        <w:tc>
          <w:tcPr>
            <w:tcW w:w="12500" w:type="dxa"/>
            <w:vAlign w:val="center"/>
          </w:tcPr>
          <w:p w14:paraId="62BDF4CA" w14:textId="77777777" w:rsidR="001F4793" w:rsidRPr="00C124F1" w:rsidRDefault="001F47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Verdana" w:hAnsi="Verdana" w:cs="Verdana"/>
                <w:sz w:val="20"/>
                <w:szCs w:val="20"/>
                <w:lang w:val="en-US"/>
              </w:rPr>
            </w:pPr>
          </w:p>
        </w:tc>
      </w:tr>
      <w:tr w:rsidR="001F4793" w:rsidRPr="00C124F1" w14:paraId="164F1CA8" w14:textId="77777777" w:rsidTr="007860FE">
        <w:tc>
          <w:tcPr>
            <w:tcW w:w="1152" w:type="dxa"/>
          </w:tcPr>
          <w:p w14:paraId="3203C379" w14:textId="1C4D2AD1" w:rsidR="001F4793" w:rsidRPr="00C124F1" w:rsidRDefault="00316708" w:rsidP="003167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Verdana" w:hAnsi="Verdana" w:cs="Verdana"/>
                <w:sz w:val="20"/>
                <w:szCs w:val="20"/>
                <w:lang w:val="en-US"/>
              </w:rPr>
            </w:pPr>
            <w:r w:rsidRPr="00C124F1">
              <w:rPr>
                <w:rFonts w:ascii="Verdana" w:hAnsi="Verdana" w:cs="Verdana"/>
                <w:sz w:val="20"/>
                <w:szCs w:val="20"/>
                <w:lang w:val="en-US"/>
              </w:rPr>
              <w:t xml:space="preserve"> </w:t>
            </w:r>
          </w:p>
        </w:tc>
        <w:tc>
          <w:tcPr>
            <w:tcW w:w="12500" w:type="dxa"/>
          </w:tcPr>
          <w:p w14:paraId="556ECA2E" w14:textId="0D63DE92" w:rsidR="001F4793" w:rsidRPr="00C124F1" w:rsidRDefault="00316708" w:rsidP="003167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Verdana" w:hAnsi="Verdana" w:cs="Verdana"/>
                <w:sz w:val="20"/>
                <w:szCs w:val="20"/>
                <w:lang w:val="en-US"/>
              </w:rPr>
            </w:pPr>
            <w:r w:rsidRPr="00C124F1">
              <w:rPr>
                <w:rFonts w:ascii="Verdana" w:hAnsi="Verdana" w:cs="Verdana"/>
                <w:sz w:val="20"/>
                <w:szCs w:val="20"/>
                <w:lang w:val="en-US"/>
              </w:rPr>
              <w:t xml:space="preserve">  </w:t>
            </w:r>
          </w:p>
        </w:tc>
      </w:tr>
    </w:tbl>
    <w:p w14:paraId="437E2B96" w14:textId="77777777" w:rsidR="002442D9" w:rsidRPr="00C124F1" w:rsidRDefault="002442D9">
      <w:pPr>
        <w:rPr>
          <w:rFonts w:ascii="Verdana" w:hAnsi="Verdana"/>
          <w:sz w:val="20"/>
          <w:szCs w:val="20"/>
        </w:rPr>
      </w:pPr>
    </w:p>
    <w:p w14:paraId="40F9D34B" w14:textId="77777777" w:rsidR="00E47D01" w:rsidRPr="00C124F1" w:rsidRDefault="00E47D01">
      <w:pPr>
        <w:rPr>
          <w:rFonts w:ascii="Verdana" w:hAnsi="Verdana"/>
          <w:sz w:val="20"/>
          <w:szCs w:val="20"/>
        </w:rPr>
      </w:pPr>
    </w:p>
    <w:p w14:paraId="4B2BBFE2" w14:textId="77777777" w:rsidR="00E47D01" w:rsidRPr="00C124F1" w:rsidRDefault="00E47D01">
      <w:pPr>
        <w:rPr>
          <w:rFonts w:ascii="Verdana" w:hAnsi="Verdana"/>
          <w:sz w:val="20"/>
          <w:szCs w:val="20"/>
        </w:rPr>
      </w:pPr>
    </w:p>
    <w:p w14:paraId="1421F166" w14:textId="4077280E" w:rsidR="00E47D01" w:rsidRPr="00C124F1" w:rsidRDefault="00D4015D" w:rsidP="00E47D01">
      <w:pPr>
        <w:widowControl w:val="0"/>
        <w:autoSpaceDE w:val="0"/>
        <w:autoSpaceDN w:val="0"/>
        <w:adjustRightInd w:val="0"/>
        <w:spacing w:after="240" w:line="240" w:lineRule="auto"/>
        <w:rPr>
          <w:rFonts w:ascii="Verdana" w:hAnsi="Verdana" w:cs="Times"/>
          <w:sz w:val="20"/>
          <w:szCs w:val="20"/>
          <w:lang w:val="en-US"/>
        </w:rPr>
      </w:pPr>
      <w:r w:rsidRPr="00C124F1">
        <w:rPr>
          <w:rFonts w:ascii="Verdana" w:hAnsi="Verdana" w:cs="Cambria"/>
          <w:b/>
          <w:bCs/>
          <w:color w:val="287189"/>
          <w:sz w:val="20"/>
          <w:szCs w:val="20"/>
          <w:lang w:val="en-US"/>
        </w:rPr>
        <w:t xml:space="preserve"> </w:t>
      </w:r>
    </w:p>
    <w:p w14:paraId="5B34C106" w14:textId="12D2081B" w:rsidR="00E47D01" w:rsidRPr="00C124F1" w:rsidRDefault="00D4015D" w:rsidP="00E47D01">
      <w:pPr>
        <w:widowControl w:val="0"/>
        <w:autoSpaceDE w:val="0"/>
        <w:autoSpaceDN w:val="0"/>
        <w:adjustRightInd w:val="0"/>
        <w:spacing w:after="240" w:line="240" w:lineRule="auto"/>
        <w:rPr>
          <w:rFonts w:ascii="Verdana" w:hAnsi="Verdana" w:cs="Times"/>
          <w:sz w:val="20"/>
          <w:szCs w:val="20"/>
          <w:lang w:val="en-US"/>
        </w:rPr>
      </w:pPr>
      <w:r w:rsidRPr="00C124F1">
        <w:rPr>
          <w:rFonts w:ascii="Verdana" w:hAnsi="Verdana" w:cs="Times New Roman"/>
          <w:sz w:val="20"/>
          <w:szCs w:val="20"/>
          <w:lang w:val="en-US"/>
        </w:rPr>
        <w:t xml:space="preserve"> </w:t>
      </w:r>
    </w:p>
    <w:p w14:paraId="686D208F" w14:textId="77777777" w:rsidR="00E47D01" w:rsidRPr="00C124F1" w:rsidRDefault="00E47D01">
      <w:pPr>
        <w:rPr>
          <w:rFonts w:ascii="Verdana" w:hAnsi="Verdana"/>
          <w:sz w:val="20"/>
          <w:szCs w:val="20"/>
        </w:rPr>
      </w:pPr>
    </w:p>
    <w:p w14:paraId="5A5B04CA" w14:textId="77777777" w:rsidR="002442D9" w:rsidRPr="00C124F1" w:rsidRDefault="002442D9">
      <w:pPr>
        <w:rPr>
          <w:rFonts w:ascii="Verdana" w:hAnsi="Verdana"/>
          <w:sz w:val="20"/>
          <w:szCs w:val="20"/>
        </w:rPr>
      </w:pPr>
    </w:p>
    <w:p w14:paraId="70D3976A" w14:textId="77777777" w:rsidR="002442D9" w:rsidRPr="00C124F1" w:rsidRDefault="002442D9">
      <w:pPr>
        <w:rPr>
          <w:rFonts w:ascii="Verdana" w:hAnsi="Verdana"/>
          <w:sz w:val="20"/>
          <w:szCs w:val="20"/>
        </w:rPr>
      </w:pPr>
    </w:p>
    <w:p w14:paraId="0064BC24" w14:textId="77777777" w:rsidR="002442D9" w:rsidRPr="00C124F1" w:rsidRDefault="002442D9">
      <w:pPr>
        <w:rPr>
          <w:rFonts w:ascii="Verdana" w:hAnsi="Verdana"/>
          <w:sz w:val="20"/>
          <w:szCs w:val="20"/>
        </w:rPr>
      </w:pPr>
    </w:p>
    <w:p w14:paraId="339263A8" w14:textId="77777777" w:rsidR="002442D9" w:rsidRPr="00C124F1" w:rsidRDefault="002442D9">
      <w:pPr>
        <w:rPr>
          <w:rFonts w:ascii="Verdana" w:hAnsi="Verdana"/>
          <w:sz w:val="20"/>
          <w:szCs w:val="20"/>
        </w:rPr>
      </w:pPr>
    </w:p>
    <w:p w14:paraId="1205EED0" w14:textId="77777777" w:rsidR="002442D9" w:rsidRPr="00C124F1" w:rsidRDefault="002442D9">
      <w:pPr>
        <w:rPr>
          <w:rFonts w:ascii="Verdana" w:hAnsi="Verdana"/>
          <w:sz w:val="20"/>
          <w:szCs w:val="20"/>
        </w:rPr>
      </w:pPr>
    </w:p>
    <w:p w14:paraId="08A76E11" w14:textId="77777777" w:rsidR="002442D9" w:rsidRPr="00C124F1" w:rsidRDefault="002442D9">
      <w:pPr>
        <w:rPr>
          <w:rFonts w:ascii="Verdana" w:hAnsi="Verdana"/>
          <w:sz w:val="20"/>
          <w:szCs w:val="20"/>
        </w:rPr>
      </w:pPr>
    </w:p>
    <w:p w14:paraId="1A36471D" w14:textId="77777777" w:rsidR="002442D9" w:rsidRPr="00C124F1" w:rsidRDefault="002442D9">
      <w:pPr>
        <w:rPr>
          <w:rFonts w:ascii="Verdana" w:hAnsi="Verdana"/>
          <w:sz w:val="20"/>
          <w:szCs w:val="20"/>
        </w:rPr>
      </w:pPr>
    </w:p>
    <w:p w14:paraId="2F52DB35" w14:textId="77777777" w:rsidR="002442D9" w:rsidRPr="00C124F1" w:rsidRDefault="002442D9">
      <w:pPr>
        <w:rPr>
          <w:rFonts w:ascii="Verdana" w:hAnsi="Verdana"/>
          <w:sz w:val="20"/>
          <w:szCs w:val="20"/>
        </w:rPr>
      </w:pPr>
    </w:p>
    <w:p w14:paraId="18B05886" w14:textId="77777777" w:rsidR="002442D9" w:rsidRPr="00C124F1" w:rsidRDefault="002442D9">
      <w:pPr>
        <w:rPr>
          <w:rFonts w:ascii="Verdana" w:hAnsi="Verdana"/>
          <w:sz w:val="20"/>
          <w:szCs w:val="20"/>
        </w:rPr>
      </w:pPr>
    </w:p>
    <w:p w14:paraId="4040BF1B" w14:textId="77777777" w:rsidR="002442D9" w:rsidRPr="00C124F1" w:rsidRDefault="002442D9">
      <w:pPr>
        <w:rPr>
          <w:rFonts w:ascii="Verdana" w:hAnsi="Verdana"/>
          <w:sz w:val="20"/>
          <w:szCs w:val="20"/>
        </w:rPr>
      </w:pPr>
    </w:p>
    <w:p w14:paraId="0EF05204" w14:textId="77777777" w:rsidR="002442D9" w:rsidRPr="00C124F1" w:rsidRDefault="002442D9">
      <w:pPr>
        <w:rPr>
          <w:rFonts w:ascii="Verdana" w:hAnsi="Verdana"/>
          <w:sz w:val="20"/>
          <w:szCs w:val="20"/>
        </w:rPr>
      </w:pPr>
    </w:p>
    <w:p w14:paraId="348729D0" w14:textId="77777777" w:rsidR="002442D9" w:rsidRPr="00C124F1" w:rsidRDefault="002442D9">
      <w:pPr>
        <w:rPr>
          <w:rFonts w:ascii="Verdana" w:hAnsi="Verdana"/>
          <w:sz w:val="20"/>
          <w:szCs w:val="20"/>
        </w:rPr>
      </w:pPr>
    </w:p>
    <w:p w14:paraId="405BD98B" w14:textId="77777777" w:rsidR="002442D9" w:rsidRPr="00C124F1" w:rsidRDefault="002442D9">
      <w:pPr>
        <w:rPr>
          <w:rFonts w:ascii="Verdana" w:hAnsi="Verdana"/>
          <w:sz w:val="20"/>
          <w:szCs w:val="20"/>
        </w:rPr>
      </w:pPr>
    </w:p>
    <w:p w14:paraId="1EB58031" w14:textId="77777777" w:rsidR="002442D9" w:rsidRPr="00C124F1" w:rsidRDefault="002442D9">
      <w:pPr>
        <w:rPr>
          <w:rFonts w:ascii="Verdana" w:hAnsi="Verdana"/>
          <w:sz w:val="20"/>
          <w:szCs w:val="20"/>
        </w:rPr>
      </w:pPr>
    </w:p>
    <w:p w14:paraId="34039159" w14:textId="77777777" w:rsidR="002442D9" w:rsidRPr="00C124F1" w:rsidRDefault="002442D9">
      <w:pPr>
        <w:rPr>
          <w:rFonts w:ascii="Verdana" w:hAnsi="Verdana"/>
          <w:sz w:val="20"/>
          <w:szCs w:val="20"/>
        </w:rPr>
      </w:pPr>
    </w:p>
    <w:p w14:paraId="07EBC9FE" w14:textId="77777777" w:rsidR="002442D9" w:rsidRPr="00C124F1" w:rsidRDefault="002442D9">
      <w:pPr>
        <w:rPr>
          <w:rFonts w:ascii="Verdana" w:hAnsi="Verdana"/>
          <w:sz w:val="20"/>
          <w:szCs w:val="20"/>
        </w:rPr>
      </w:pPr>
    </w:p>
    <w:p w14:paraId="7BB0D3C3" w14:textId="77777777" w:rsidR="002442D9" w:rsidRPr="00C124F1" w:rsidRDefault="002442D9">
      <w:pPr>
        <w:rPr>
          <w:rFonts w:ascii="Verdana" w:hAnsi="Verdana"/>
          <w:sz w:val="20"/>
          <w:szCs w:val="20"/>
        </w:rPr>
      </w:pPr>
    </w:p>
    <w:sectPr w:rsidR="002442D9" w:rsidRPr="00C124F1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Times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ＭＳ 明朝">
    <w:charset w:val="4E"/>
    <w:family w:val="auto"/>
    <w:pitch w:val="variable"/>
    <w:sig w:usb0="00000001" w:usb1="08070000" w:usb2="00000010" w:usb3="00000000" w:csb0="00020000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Verdana">
    <w:panose1 w:val="020B0604030504040204"/>
    <w:charset w:val="00"/>
    <w:family w:val="auto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00000001" w:usb1="08070000" w:usb2="00000010" w:usb3="00000000" w:csb0="00020000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F07976"/>
    <w:multiLevelType w:val="hybridMultilevel"/>
    <w:tmpl w:val="D9645D0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52E48BB"/>
    <w:multiLevelType w:val="hybridMultilevel"/>
    <w:tmpl w:val="028AC61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A0433F6"/>
    <w:multiLevelType w:val="hybridMultilevel"/>
    <w:tmpl w:val="E59E94AC"/>
    <w:lvl w:ilvl="0" w:tplc="90660B4C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79AD3708"/>
    <w:multiLevelType w:val="hybridMultilevel"/>
    <w:tmpl w:val="D604E480"/>
    <w:lvl w:ilvl="0" w:tplc="7512CC50">
      <w:start w:val="1"/>
      <w:numFmt w:val="upperLetter"/>
      <w:lvlText w:val="%1."/>
      <w:lvlJc w:val="left"/>
      <w:pPr>
        <w:ind w:left="740" w:hanging="38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C31DE"/>
    <w:rsid w:val="000136D7"/>
    <w:rsid w:val="0001507F"/>
    <w:rsid w:val="00017D94"/>
    <w:rsid w:val="0003510C"/>
    <w:rsid w:val="000448C3"/>
    <w:rsid w:val="000606C8"/>
    <w:rsid w:val="00071018"/>
    <w:rsid w:val="000A75CA"/>
    <w:rsid w:val="000B5649"/>
    <w:rsid w:val="000B757A"/>
    <w:rsid w:val="000E2D5E"/>
    <w:rsid w:val="00104176"/>
    <w:rsid w:val="0010565D"/>
    <w:rsid w:val="0013104E"/>
    <w:rsid w:val="00135A5E"/>
    <w:rsid w:val="001438FF"/>
    <w:rsid w:val="00163FEE"/>
    <w:rsid w:val="00165A21"/>
    <w:rsid w:val="00172455"/>
    <w:rsid w:val="001806DF"/>
    <w:rsid w:val="00180E01"/>
    <w:rsid w:val="00190842"/>
    <w:rsid w:val="001A1855"/>
    <w:rsid w:val="001A44D5"/>
    <w:rsid w:val="001B3F7C"/>
    <w:rsid w:val="001B6F03"/>
    <w:rsid w:val="001C0934"/>
    <w:rsid w:val="001C4021"/>
    <w:rsid w:val="001C62C0"/>
    <w:rsid w:val="001F0FB2"/>
    <w:rsid w:val="001F4793"/>
    <w:rsid w:val="002114C5"/>
    <w:rsid w:val="00226741"/>
    <w:rsid w:val="0023728B"/>
    <w:rsid w:val="002414B4"/>
    <w:rsid w:val="00243EA7"/>
    <w:rsid w:val="002442D9"/>
    <w:rsid w:val="00256058"/>
    <w:rsid w:val="00256942"/>
    <w:rsid w:val="002665DD"/>
    <w:rsid w:val="002909D4"/>
    <w:rsid w:val="002B66E2"/>
    <w:rsid w:val="002B77D2"/>
    <w:rsid w:val="002C2280"/>
    <w:rsid w:val="002C6223"/>
    <w:rsid w:val="002E2CF0"/>
    <w:rsid w:val="002E623D"/>
    <w:rsid w:val="002F69E6"/>
    <w:rsid w:val="00316708"/>
    <w:rsid w:val="003168E6"/>
    <w:rsid w:val="00326B7E"/>
    <w:rsid w:val="00333E44"/>
    <w:rsid w:val="00356978"/>
    <w:rsid w:val="00362FE6"/>
    <w:rsid w:val="00370E8C"/>
    <w:rsid w:val="003835AD"/>
    <w:rsid w:val="00387094"/>
    <w:rsid w:val="00393DF1"/>
    <w:rsid w:val="00394218"/>
    <w:rsid w:val="003B5A54"/>
    <w:rsid w:val="003C799A"/>
    <w:rsid w:val="003E7933"/>
    <w:rsid w:val="003F11D7"/>
    <w:rsid w:val="00401F55"/>
    <w:rsid w:val="00405249"/>
    <w:rsid w:val="00407EA5"/>
    <w:rsid w:val="0041533A"/>
    <w:rsid w:val="00422783"/>
    <w:rsid w:val="00427963"/>
    <w:rsid w:val="00435869"/>
    <w:rsid w:val="00460F88"/>
    <w:rsid w:val="0046454D"/>
    <w:rsid w:val="0047723A"/>
    <w:rsid w:val="004A48CB"/>
    <w:rsid w:val="004B48F0"/>
    <w:rsid w:val="004C4257"/>
    <w:rsid w:val="004D79F8"/>
    <w:rsid w:val="004E0392"/>
    <w:rsid w:val="004E599B"/>
    <w:rsid w:val="00500324"/>
    <w:rsid w:val="00505D03"/>
    <w:rsid w:val="005123B7"/>
    <w:rsid w:val="00524B8A"/>
    <w:rsid w:val="00533972"/>
    <w:rsid w:val="00535EA4"/>
    <w:rsid w:val="00537C85"/>
    <w:rsid w:val="00544CD4"/>
    <w:rsid w:val="005630BC"/>
    <w:rsid w:val="005658A8"/>
    <w:rsid w:val="00570D4C"/>
    <w:rsid w:val="00581880"/>
    <w:rsid w:val="0059343A"/>
    <w:rsid w:val="005A50E7"/>
    <w:rsid w:val="005B01A7"/>
    <w:rsid w:val="005D0EDC"/>
    <w:rsid w:val="005F014F"/>
    <w:rsid w:val="00606A69"/>
    <w:rsid w:val="00613420"/>
    <w:rsid w:val="00613435"/>
    <w:rsid w:val="006278D3"/>
    <w:rsid w:val="006547A8"/>
    <w:rsid w:val="006719DB"/>
    <w:rsid w:val="006759D7"/>
    <w:rsid w:val="00676EA2"/>
    <w:rsid w:val="0069215B"/>
    <w:rsid w:val="006B6602"/>
    <w:rsid w:val="006C6476"/>
    <w:rsid w:val="006C6A98"/>
    <w:rsid w:val="006D0C23"/>
    <w:rsid w:val="006D30A6"/>
    <w:rsid w:val="006E1FC1"/>
    <w:rsid w:val="006E79C3"/>
    <w:rsid w:val="006F73A7"/>
    <w:rsid w:val="00732790"/>
    <w:rsid w:val="00735998"/>
    <w:rsid w:val="00737179"/>
    <w:rsid w:val="00752408"/>
    <w:rsid w:val="00754918"/>
    <w:rsid w:val="00754B03"/>
    <w:rsid w:val="00756D0A"/>
    <w:rsid w:val="00762405"/>
    <w:rsid w:val="00785137"/>
    <w:rsid w:val="007860FE"/>
    <w:rsid w:val="007D090D"/>
    <w:rsid w:val="007E2488"/>
    <w:rsid w:val="00810EC2"/>
    <w:rsid w:val="008153E8"/>
    <w:rsid w:val="00817295"/>
    <w:rsid w:val="00824995"/>
    <w:rsid w:val="008336EB"/>
    <w:rsid w:val="00842F96"/>
    <w:rsid w:val="00843B13"/>
    <w:rsid w:val="0085176C"/>
    <w:rsid w:val="00852F78"/>
    <w:rsid w:val="008541B9"/>
    <w:rsid w:val="00864198"/>
    <w:rsid w:val="00881AAB"/>
    <w:rsid w:val="00886787"/>
    <w:rsid w:val="008905D1"/>
    <w:rsid w:val="008C5195"/>
    <w:rsid w:val="008E4C25"/>
    <w:rsid w:val="008E6948"/>
    <w:rsid w:val="0092790D"/>
    <w:rsid w:val="00941639"/>
    <w:rsid w:val="009425FB"/>
    <w:rsid w:val="00960587"/>
    <w:rsid w:val="00975C2E"/>
    <w:rsid w:val="0098659D"/>
    <w:rsid w:val="009935BC"/>
    <w:rsid w:val="009A1CD2"/>
    <w:rsid w:val="009C38D2"/>
    <w:rsid w:val="009F3DF8"/>
    <w:rsid w:val="00A15DAD"/>
    <w:rsid w:val="00A17352"/>
    <w:rsid w:val="00A20A30"/>
    <w:rsid w:val="00A227F5"/>
    <w:rsid w:val="00A25422"/>
    <w:rsid w:val="00A35450"/>
    <w:rsid w:val="00A47679"/>
    <w:rsid w:val="00A53E48"/>
    <w:rsid w:val="00A5622E"/>
    <w:rsid w:val="00A61960"/>
    <w:rsid w:val="00A83442"/>
    <w:rsid w:val="00AE2F31"/>
    <w:rsid w:val="00AF6F89"/>
    <w:rsid w:val="00AF7751"/>
    <w:rsid w:val="00B064B0"/>
    <w:rsid w:val="00B066CF"/>
    <w:rsid w:val="00B0769C"/>
    <w:rsid w:val="00B15561"/>
    <w:rsid w:val="00B21083"/>
    <w:rsid w:val="00B24E42"/>
    <w:rsid w:val="00B308CD"/>
    <w:rsid w:val="00B46BB3"/>
    <w:rsid w:val="00B64DD7"/>
    <w:rsid w:val="00B67437"/>
    <w:rsid w:val="00B76028"/>
    <w:rsid w:val="00B83DE5"/>
    <w:rsid w:val="00B94879"/>
    <w:rsid w:val="00B9792E"/>
    <w:rsid w:val="00BA6DB4"/>
    <w:rsid w:val="00BC55E8"/>
    <w:rsid w:val="00BC6F04"/>
    <w:rsid w:val="00BC78CD"/>
    <w:rsid w:val="00BE653F"/>
    <w:rsid w:val="00BF0636"/>
    <w:rsid w:val="00C103E5"/>
    <w:rsid w:val="00C124F1"/>
    <w:rsid w:val="00C22024"/>
    <w:rsid w:val="00C41439"/>
    <w:rsid w:val="00C65981"/>
    <w:rsid w:val="00C65B25"/>
    <w:rsid w:val="00C70147"/>
    <w:rsid w:val="00C93F61"/>
    <w:rsid w:val="00C97588"/>
    <w:rsid w:val="00CA03BA"/>
    <w:rsid w:val="00CA060C"/>
    <w:rsid w:val="00CA5E5B"/>
    <w:rsid w:val="00CA77C9"/>
    <w:rsid w:val="00CB4972"/>
    <w:rsid w:val="00CE7541"/>
    <w:rsid w:val="00CF4818"/>
    <w:rsid w:val="00CF79BC"/>
    <w:rsid w:val="00D000E1"/>
    <w:rsid w:val="00D0116E"/>
    <w:rsid w:val="00D30D9F"/>
    <w:rsid w:val="00D31652"/>
    <w:rsid w:val="00D33403"/>
    <w:rsid w:val="00D4015D"/>
    <w:rsid w:val="00D516D0"/>
    <w:rsid w:val="00D55D12"/>
    <w:rsid w:val="00D77342"/>
    <w:rsid w:val="00D971EF"/>
    <w:rsid w:val="00DB0849"/>
    <w:rsid w:val="00DC1796"/>
    <w:rsid w:val="00DC3DBC"/>
    <w:rsid w:val="00DE01A0"/>
    <w:rsid w:val="00DE6D0D"/>
    <w:rsid w:val="00DE6D17"/>
    <w:rsid w:val="00DF0223"/>
    <w:rsid w:val="00DF4FBD"/>
    <w:rsid w:val="00DF6AEE"/>
    <w:rsid w:val="00E14A95"/>
    <w:rsid w:val="00E15485"/>
    <w:rsid w:val="00E24DA1"/>
    <w:rsid w:val="00E2624C"/>
    <w:rsid w:val="00E47D01"/>
    <w:rsid w:val="00E66FA2"/>
    <w:rsid w:val="00E7134B"/>
    <w:rsid w:val="00E73B48"/>
    <w:rsid w:val="00E805E9"/>
    <w:rsid w:val="00EA1984"/>
    <w:rsid w:val="00EB051D"/>
    <w:rsid w:val="00EC39BC"/>
    <w:rsid w:val="00EC7CBD"/>
    <w:rsid w:val="00ED201A"/>
    <w:rsid w:val="00F01B45"/>
    <w:rsid w:val="00F25749"/>
    <w:rsid w:val="00F41A58"/>
    <w:rsid w:val="00F55CE3"/>
    <w:rsid w:val="00F67BBA"/>
    <w:rsid w:val="00F70241"/>
    <w:rsid w:val="00F83AC7"/>
    <w:rsid w:val="00F96D49"/>
    <w:rsid w:val="00FB49FB"/>
    <w:rsid w:val="00FC31DE"/>
    <w:rsid w:val="00FD54E2"/>
    <w:rsid w:val="00FF247A"/>
    <w:rsid w:val="00FF25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PT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  <w14:docId w14:val="11D03E1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P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C62C0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5F014F"/>
    <w:pPr>
      <w:spacing w:before="100" w:beforeAutospacing="1" w:after="100" w:afterAutospacing="1" w:line="240" w:lineRule="auto"/>
    </w:pPr>
    <w:rPr>
      <w:rFonts w:ascii="Times" w:eastAsiaTheme="minorEastAsia" w:hAnsi="Times" w:cs="Times New Roman"/>
      <w:sz w:val="20"/>
      <w:szCs w:val="20"/>
      <w:lang w:val="pt-BR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123B7"/>
    <w:pPr>
      <w:spacing w:after="0" w:line="240" w:lineRule="auto"/>
    </w:pPr>
    <w:rPr>
      <w:rFonts w:ascii="Lucida Grande" w:hAnsi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123B7"/>
    <w:rPr>
      <w:rFonts w:ascii="Lucida Grande" w:hAnsi="Lucida Grande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2665DD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9F3DF8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P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C62C0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5F014F"/>
    <w:pPr>
      <w:spacing w:before="100" w:beforeAutospacing="1" w:after="100" w:afterAutospacing="1" w:line="240" w:lineRule="auto"/>
    </w:pPr>
    <w:rPr>
      <w:rFonts w:ascii="Times" w:eastAsiaTheme="minorEastAsia" w:hAnsi="Times" w:cs="Times New Roman"/>
      <w:sz w:val="20"/>
      <w:szCs w:val="20"/>
      <w:lang w:val="pt-BR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123B7"/>
    <w:pPr>
      <w:spacing w:after="0" w:line="240" w:lineRule="auto"/>
    </w:pPr>
    <w:rPr>
      <w:rFonts w:ascii="Lucida Grande" w:hAnsi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123B7"/>
    <w:rPr>
      <w:rFonts w:ascii="Lucida Grande" w:hAnsi="Lucida Grande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2665DD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9F3DF8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hyperlink" Target="http://dx.doi.org/10.2307/2649146" TargetMode="External"/><Relationship Id="rId12" Type="http://schemas.openxmlformats.org/officeDocument/2006/relationships/hyperlink" Target="http://dx.doi.org/10.4236/ojl.2014.32006" TargetMode="External"/><Relationship Id="rId13" Type="http://schemas.openxmlformats.org/officeDocument/2006/relationships/hyperlink" Target="http://dx.doi.org/10.1111/cobi.12344" TargetMode="External"/><Relationship Id="rId14" Type="http://schemas.openxmlformats.org/officeDocument/2006/relationships/hyperlink" Target="http://dx.doi.org/10.1080/03075070701685114" TargetMode="External"/><Relationship Id="rId15" Type="http://schemas.openxmlformats.org/officeDocument/2006/relationships/hyperlink" Target="http://dx.doi.org/10.1080/13600800500045786" TargetMode="External"/><Relationship Id="rId16" Type="http://schemas.openxmlformats.org/officeDocument/2006/relationships/hyperlink" Target="http://dx.doi.org/10.1016/j.respol.2008.11.008" TargetMode="External"/><Relationship Id="rId17" Type="http://schemas.openxmlformats.org/officeDocument/2006/relationships/hyperlink" Target="http://dx.doi.org/10.1016/j.sbspro.2012.06.336" TargetMode="External"/><Relationship Id="rId18" Type="http://schemas.openxmlformats.org/officeDocument/2006/relationships/fontTable" Target="fontTable.xml"/><Relationship Id="rId19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image" Target="media/image1.emf"/><Relationship Id="rId7" Type="http://schemas.openxmlformats.org/officeDocument/2006/relationships/image" Target="media/image2.emf"/><Relationship Id="rId8" Type="http://schemas.openxmlformats.org/officeDocument/2006/relationships/image" Target="media/image3.emf"/><Relationship Id="rId9" Type="http://schemas.openxmlformats.org/officeDocument/2006/relationships/image" Target="media/image4.emf"/><Relationship Id="rId10" Type="http://schemas.openxmlformats.org/officeDocument/2006/relationships/hyperlink" Target="http://dx.doi.org/10.4236/ojl.2015.42006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2244</TotalTime>
  <Pages>13</Pages>
  <Words>3774</Words>
  <Characters>21517</Characters>
  <Application>Microsoft Macintosh Word</Application>
  <DocSecurity>0</DocSecurity>
  <Lines>179</Lines>
  <Paragraphs>50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Universidade de Aveiro</Company>
  <LinksUpToDate>false</LinksUpToDate>
  <CharactersWithSpaces>25241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Microsoft Office User</cp:lastModifiedBy>
  <cp:revision>204</cp:revision>
  <cp:lastPrinted>2015-08-31T15:16:00Z</cp:lastPrinted>
  <dcterms:created xsi:type="dcterms:W3CDTF">2015-06-11T10:55:00Z</dcterms:created>
  <dcterms:modified xsi:type="dcterms:W3CDTF">2016-01-11T19:04:00Z</dcterms:modified>
</cp:coreProperties>
</file>